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024DB" w14:textId="43EAC34E" w:rsidR="00793A89" w:rsidRPr="00017783" w:rsidRDefault="00104988" w:rsidP="00134E71">
      <w:pPr>
        <w:spacing w:line="240" w:lineRule="auto"/>
        <w:jc w:val="center"/>
        <w:rPr>
          <w:b/>
          <w:bCs/>
          <w:sz w:val="28"/>
          <w:szCs w:val="28"/>
        </w:rPr>
      </w:pPr>
      <w:r>
        <w:rPr>
          <w:b/>
          <w:bCs/>
          <w:sz w:val="28"/>
          <w:szCs w:val="28"/>
        </w:rPr>
        <w:t xml:space="preserve"> </w:t>
      </w:r>
      <w:r w:rsidR="00030F1A" w:rsidRPr="00017783">
        <w:rPr>
          <w:b/>
          <w:bCs/>
          <w:sz w:val="28"/>
          <w:szCs w:val="28"/>
        </w:rPr>
        <w:t xml:space="preserve">China in the </w:t>
      </w:r>
      <w:r w:rsidR="00017783" w:rsidRPr="00017783">
        <w:rPr>
          <w:b/>
          <w:bCs/>
          <w:sz w:val="28"/>
          <w:szCs w:val="28"/>
        </w:rPr>
        <w:t>D</w:t>
      </w:r>
      <w:r w:rsidR="00030F1A" w:rsidRPr="00017783">
        <w:rPr>
          <w:b/>
          <w:bCs/>
          <w:sz w:val="28"/>
          <w:szCs w:val="28"/>
        </w:rPr>
        <w:t xml:space="preserve">eveloping </w:t>
      </w:r>
      <w:r w:rsidR="00017783" w:rsidRPr="00017783">
        <w:rPr>
          <w:b/>
          <w:bCs/>
          <w:sz w:val="28"/>
          <w:szCs w:val="28"/>
        </w:rPr>
        <w:t>W</w:t>
      </w:r>
      <w:r w:rsidR="00030F1A" w:rsidRPr="00017783">
        <w:rPr>
          <w:b/>
          <w:bCs/>
          <w:sz w:val="28"/>
          <w:szCs w:val="28"/>
        </w:rPr>
        <w:t>orld</w:t>
      </w:r>
      <w:r w:rsidR="00AA5D95" w:rsidRPr="00017783">
        <w:rPr>
          <w:b/>
          <w:bCs/>
          <w:sz w:val="28"/>
          <w:szCs w:val="28"/>
        </w:rPr>
        <w:t xml:space="preserve"> (20</w:t>
      </w:r>
      <w:r w:rsidR="00887A72">
        <w:rPr>
          <w:rFonts w:hint="eastAsia"/>
          <w:b/>
          <w:bCs/>
          <w:sz w:val="28"/>
          <w:szCs w:val="28"/>
        </w:rPr>
        <w:t>2</w:t>
      </w:r>
      <w:r w:rsidR="009102B3">
        <w:rPr>
          <w:rFonts w:hint="eastAsia"/>
          <w:b/>
          <w:bCs/>
          <w:sz w:val="28"/>
          <w:szCs w:val="28"/>
        </w:rPr>
        <w:t>5</w:t>
      </w:r>
      <w:r w:rsidR="00AA5D95" w:rsidRPr="00017783">
        <w:rPr>
          <w:b/>
          <w:bCs/>
          <w:sz w:val="28"/>
          <w:szCs w:val="28"/>
        </w:rPr>
        <w:t>.</w:t>
      </w:r>
      <w:r w:rsidR="009102B3">
        <w:rPr>
          <w:rFonts w:hint="eastAsia"/>
          <w:b/>
          <w:bCs/>
          <w:sz w:val="28"/>
          <w:szCs w:val="28"/>
        </w:rPr>
        <w:t>2</w:t>
      </w:r>
      <w:r w:rsidR="00AA5D95" w:rsidRPr="00017783">
        <w:rPr>
          <w:b/>
          <w:bCs/>
          <w:sz w:val="28"/>
          <w:szCs w:val="28"/>
        </w:rPr>
        <w:t>-20</w:t>
      </w:r>
      <w:r w:rsidR="00887A72">
        <w:rPr>
          <w:rFonts w:hint="eastAsia"/>
          <w:b/>
          <w:bCs/>
          <w:sz w:val="28"/>
          <w:szCs w:val="28"/>
        </w:rPr>
        <w:t>2</w:t>
      </w:r>
      <w:r w:rsidR="009102B3">
        <w:rPr>
          <w:rFonts w:hint="eastAsia"/>
          <w:b/>
          <w:bCs/>
          <w:sz w:val="28"/>
          <w:szCs w:val="28"/>
        </w:rPr>
        <w:t>5</w:t>
      </w:r>
      <w:r w:rsidR="007D6CB2">
        <w:rPr>
          <w:b/>
          <w:bCs/>
          <w:sz w:val="28"/>
          <w:szCs w:val="28"/>
        </w:rPr>
        <w:t>.</w:t>
      </w:r>
      <w:r w:rsidR="009102B3">
        <w:rPr>
          <w:rFonts w:hint="eastAsia"/>
          <w:b/>
          <w:bCs/>
          <w:sz w:val="28"/>
          <w:szCs w:val="28"/>
        </w:rPr>
        <w:t>6</w:t>
      </w:r>
      <w:r w:rsidR="00AA5D95" w:rsidRPr="00017783">
        <w:rPr>
          <w:b/>
          <w:bCs/>
          <w:sz w:val="28"/>
          <w:szCs w:val="28"/>
        </w:rPr>
        <w:t>)</w:t>
      </w:r>
    </w:p>
    <w:p w14:paraId="2C02B62F" w14:textId="4D5ED332" w:rsidR="00AA5D95" w:rsidRPr="00614144" w:rsidRDefault="00AA5D95" w:rsidP="00B07517">
      <w:pPr>
        <w:spacing w:line="240" w:lineRule="auto"/>
        <w:rPr>
          <w:b/>
          <w:bCs/>
          <w:sz w:val="24"/>
        </w:rPr>
      </w:pPr>
      <w:r w:rsidRPr="00614144">
        <w:rPr>
          <w:b/>
          <w:bCs/>
          <w:sz w:val="24"/>
        </w:rPr>
        <w:t xml:space="preserve">Class hours: </w:t>
      </w:r>
      <w:r w:rsidR="00104988">
        <w:rPr>
          <w:b/>
          <w:bCs/>
          <w:sz w:val="24"/>
        </w:rPr>
        <w:t>Mon</w:t>
      </w:r>
      <w:r w:rsidR="003E1E7F">
        <w:rPr>
          <w:b/>
          <w:bCs/>
          <w:sz w:val="24"/>
        </w:rPr>
        <w:t xml:space="preserve"> </w:t>
      </w:r>
      <w:r w:rsidR="000230FE">
        <w:rPr>
          <w:b/>
          <w:bCs/>
          <w:sz w:val="24"/>
        </w:rPr>
        <w:t>19</w:t>
      </w:r>
      <w:r w:rsidR="003E1E7F">
        <w:rPr>
          <w:b/>
          <w:bCs/>
          <w:sz w:val="24"/>
        </w:rPr>
        <w:t>:20-</w:t>
      </w:r>
      <w:r w:rsidR="000230FE">
        <w:rPr>
          <w:b/>
          <w:bCs/>
          <w:sz w:val="24"/>
        </w:rPr>
        <w:t>20</w:t>
      </w:r>
      <w:r w:rsidR="003E1E7F">
        <w:rPr>
          <w:b/>
          <w:bCs/>
          <w:sz w:val="24"/>
        </w:rPr>
        <w:t>:55</w:t>
      </w:r>
      <w:r w:rsidRPr="00614144">
        <w:rPr>
          <w:b/>
          <w:bCs/>
          <w:sz w:val="24"/>
        </w:rPr>
        <w:t xml:space="preserve">                                   Instructor: TANG Xiaoyang</w:t>
      </w:r>
    </w:p>
    <w:p w14:paraId="7F13EDA1" w14:textId="24B1BBE0" w:rsidR="00AA5D95" w:rsidRPr="00614144" w:rsidRDefault="00AA5D95" w:rsidP="00134E71">
      <w:pPr>
        <w:spacing w:line="240" w:lineRule="auto"/>
        <w:rPr>
          <w:b/>
          <w:bCs/>
          <w:sz w:val="24"/>
        </w:rPr>
      </w:pPr>
      <w:r w:rsidRPr="00614144">
        <w:rPr>
          <w:b/>
          <w:bCs/>
          <w:sz w:val="24"/>
        </w:rPr>
        <w:t>Classroom:</w:t>
      </w:r>
      <w:r w:rsidR="00104988">
        <w:rPr>
          <w:b/>
          <w:bCs/>
          <w:sz w:val="24"/>
        </w:rPr>
        <w:t xml:space="preserve"> </w:t>
      </w:r>
      <w:r w:rsidR="009102B3">
        <w:rPr>
          <w:rFonts w:hint="eastAsia"/>
          <w:b/>
          <w:bCs/>
          <w:sz w:val="24"/>
        </w:rPr>
        <w:t xml:space="preserve">                     </w:t>
      </w:r>
      <w:r w:rsidRPr="00614144">
        <w:rPr>
          <w:b/>
          <w:bCs/>
          <w:sz w:val="24"/>
        </w:rPr>
        <w:t xml:space="preserve">                     </w:t>
      </w:r>
      <w:r w:rsidR="007D6CB2">
        <w:rPr>
          <w:b/>
          <w:bCs/>
          <w:sz w:val="24"/>
        </w:rPr>
        <w:t xml:space="preserve">       </w:t>
      </w:r>
      <w:r w:rsidRPr="00614144">
        <w:rPr>
          <w:b/>
          <w:bCs/>
          <w:sz w:val="24"/>
        </w:rPr>
        <w:t xml:space="preserve">   </w:t>
      </w:r>
      <w:r w:rsidR="00C148CD">
        <w:rPr>
          <w:b/>
          <w:bCs/>
          <w:sz w:val="24"/>
        </w:rPr>
        <w:t xml:space="preserve">                </w:t>
      </w:r>
      <w:r w:rsidRPr="00614144">
        <w:rPr>
          <w:b/>
          <w:bCs/>
          <w:sz w:val="24"/>
        </w:rPr>
        <w:t>Phone number: 62771531</w:t>
      </w:r>
    </w:p>
    <w:p w14:paraId="3A904169" w14:textId="7B9B05D6" w:rsidR="00564AA9" w:rsidRPr="00614144" w:rsidRDefault="00AA5D95" w:rsidP="00FC0B3D">
      <w:pPr>
        <w:spacing w:line="240" w:lineRule="auto"/>
        <w:rPr>
          <w:b/>
          <w:bCs/>
        </w:rPr>
      </w:pPr>
      <w:r w:rsidRPr="00614144">
        <w:rPr>
          <w:b/>
          <w:bCs/>
        </w:rPr>
        <w:t xml:space="preserve">Office: </w:t>
      </w:r>
      <w:proofErr w:type="spellStart"/>
      <w:r w:rsidRPr="00614144">
        <w:rPr>
          <w:b/>
          <w:bCs/>
        </w:rPr>
        <w:t>Mingzhai</w:t>
      </w:r>
      <w:proofErr w:type="spellEnd"/>
      <w:r w:rsidRPr="00614144">
        <w:rPr>
          <w:b/>
          <w:bCs/>
        </w:rPr>
        <w:t xml:space="preserve"> 320                                                           </w:t>
      </w:r>
      <w:r w:rsidR="007D6CB2">
        <w:rPr>
          <w:b/>
          <w:bCs/>
        </w:rPr>
        <w:t xml:space="preserve"> </w:t>
      </w:r>
      <w:r w:rsidRPr="00614144">
        <w:rPr>
          <w:b/>
          <w:bCs/>
        </w:rPr>
        <w:t xml:space="preserve">Office hour: </w:t>
      </w:r>
      <w:r w:rsidR="00104988">
        <w:rPr>
          <w:b/>
          <w:bCs/>
        </w:rPr>
        <w:t>Mon</w:t>
      </w:r>
      <w:r w:rsidR="003E1E7F">
        <w:rPr>
          <w:b/>
          <w:bCs/>
        </w:rPr>
        <w:t xml:space="preserve"> 1</w:t>
      </w:r>
      <w:r w:rsidR="00104988">
        <w:rPr>
          <w:b/>
          <w:bCs/>
        </w:rPr>
        <w:t>7</w:t>
      </w:r>
      <w:r w:rsidR="003E1E7F">
        <w:rPr>
          <w:b/>
          <w:bCs/>
        </w:rPr>
        <w:t>:</w:t>
      </w:r>
      <w:r w:rsidR="00DE4876">
        <w:rPr>
          <w:b/>
          <w:bCs/>
        </w:rPr>
        <w:t>15</w:t>
      </w:r>
      <w:r w:rsidR="003E1E7F">
        <w:rPr>
          <w:b/>
          <w:bCs/>
        </w:rPr>
        <w:t>-1</w:t>
      </w:r>
      <w:r w:rsidR="00104988">
        <w:rPr>
          <w:b/>
          <w:bCs/>
        </w:rPr>
        <w:t>8</w:t>
      </w:r>
      <w:r w:rsidR="003E1E7F">
        <w:rPr>
          <w:b/>
          <w:bCs/>
        </w:rPr>
        <w:t>:</w:t>
      </w:r>
      <w:r w:rsidR="00DE4876">
        <w:rPr>
          <w:b/>
          <w:bCs/>
        </w:rPr>
        <w:t>15</w:t>
      </w:r>
      <w:r w:rsidR="003E1E7F">
        <w:rPr>
          <w:b/>
          <w:bCs/>
        </w:rPr>
        <w:t xml:space="preserve"> or by app</w:t>
      </w:r>
      <w:r w:rsidR="0062349F">
        <w:rPr>
          <w:b/>
          <w:bCs/>
        </w:rPr>
        <w:t>o</w:t>
      </w:r>
      <w:r w:rsidR="003E1E7F">
        <w:rPr>
          <w:b/>
          <w:bCs/>
        </w:rPr>
        <w:t>intment</w:t>
      </w:r>
    </w:p>
    <w:p w14:paraId="4B2A1FCD" w14:textId="77777777" w:rsidR="00AA5D95" w:rsidRPr="00614144" w:rsidRDefault="00AA5D95" w:rsidP="00B07517">
      <w:pPr>
        <w:spacing w:line="240" w:lineRule="auto"/>
        <w:rPr>
          <w:b/>
          <w:bCs/>
        </w:rPr>
      </w:pPr>
      <w:r w:rsidRPr="00614144">
        <w:rPr>
          <w:b/>
          <w:bCs/>
        </w:rPr>
        <w:t>Email: tangxyang@mail.tsinghua.edu.cn</w:t>
      </w:r>
    </w:p>
    <w:p w14:paraId="3134BCBA" w14:textId="77777777" w:rsidR="00FC0B3D" w:rsidRPr="00B07517" w:rsidRDefault="00FC0B3D" w:rsidP="00FC0B3D">
      <w:pPr>
        <w:spacing w:line="240" w:lineRule="auto"/>
        <w:rPr>
          <w:sz w:val="24"/>
          <w:szCs w:val="24"/>
        </w:rPr>
      </w:pPr>
      <w:r w:rsidRPr="00B07517">
        <w:rPr>
          <w:b/>
          <w:bCs/>
          <w:sz w:val="24"/>
          <w:szCs w:val="24"/>
        </w:rPr>
        <w:t>Course Objectives:</w:t>
      </w:r>
      <w:r w:rsidRPr="00B07517">
        <w:rPr>
          <w:sz w:val="24"/>
          <w:szCs w:val="24"/>
        </w:rPr>
        <w:t xml:space="preserve"> This course will provide an overview of China’s engagements with other developing countries, including historic review, policy framework, functioning dynamism and impacts. Through comparison of various development models, the students will learn the major theories and practice of international development. T</w:t>
      </w:r>
      <w:r w:rsidRPr="00B07517">
        <w:rPr>
          <w:rFonts w:hint="eastAsia"/>
          <w:sz w:val="24"/>
          <w:szCs w:val="24"/>
        </w:rPr>
        <w:t xml:space="preserve">his course also aims to deepen understanding of </w:t>
      </w:r>
      <w:r w:rsidRPr="00B07517">
        <w:rPr>
          <w:sz w:val="24"/>
          <w:szCs w:val="24"/>
        </w:rPr>
        <w:t>modernization</w:t>
      </w:r>
      <w:r w:rsidRPr="00B07517">
        <w:rPr>
          <w:rFonts w:hint="eastAsia"/>
          <w:sz w:val="24"/>
          <w:szCs w:val="24"/>
        </w:rPr>
        <w:t xml:space="preserve"> and globalization process</w:t>
      </w:r>
      <w:r w:rsidRPr="00B07517">
        <w:rPr>
          <w:sz w:val="24"/>
          <w:szCs w:val="24"/>
        </w:rPr>
        <w:t xml:space="preserve"> through reading and discussions. </w:t>
      </w:r>
    </w:p>
    <w:p w14:paraId="4F38E69D" w14:textId="77777777" w:rsidR="00FC0B3D" w:rsidRPr="00B07517" w:rsidRDefault="00FC0B3D" w:rsidP="00FC0B3D">
      <w:pPr>
        <w:spacing w:line="240" w:lineRule="auto"/>
        <w:rPr>
          <w:sz w:val="24"/>
          <w:szCs w:val="24"/>
        </w:rPr>
      </w:pPr>
      <w:r w:rsidRPr="00B07517">
        <w:rPr>
          <w:b/>
          <w:bCs/>
          <w:sz w:val="24"/>
          <w:szCs w:val="24"/>
        </w:rPr>
        <w:t>Methodology</w:t>
      </w:r>
      <w:r w:rsidRPr="00B07517">
        <w:rPr>
          <w:sz w:val="24"/>
          <w:szCs w:val="24"/>
        </w:rPr>
        <w:t>: lecture and discussion</w:t>
      </w:r>
    </w:p>
    <w:p w14:paraId="54F3F3F8" w14:textId="77777777" w:rsidR="00FC0B3D" w:rsidRPr="00B07517" w:rsidRDefault="00FC0B3D" w:rsidP="00FC0B3D">
      <w:pPr>
        <w:spacing w:line="240" w:lineRule="auto"/>
        <w:rPr>
          <w:sz w:val="24"/>
          <w:szCs w:val="24"/>
        </w:rPr>
      </w:pPr>
      <w:r w:rsidRPr="00B07517">
        <w:rPr>
          <w:b/>
          <w:bCs/>
          <w:sz w:val="24"/>
          <w:szCs w:val="24"/>
        </w:rPr>
        <w:t>Evaluation and grading</w:t>
      </w:r>
      <w:r w:rsidRPr="00B07517">
        <w:rPr>
          <w:sz w:val="24"/>
          <w:szCs w:val="24"/>
        </w:rPr>
        <w:t xml:space="preserve">: 1. Class contribution 20%, 2. Database </w:t>
      </w:r>
      <w:r>
        <w:rPr>
          <w:sz w:val="24"/>
          <w:szCs w:val="24"/>
        </w:rPr>
        <w:t>3</w:t>
      </w:r>
      <w:r w:rsidRPr="00B07517">
        <w:rPr>
          <w:sz w:val="24"/>
          <w:szCs w:val="24"/>
        </w:rPr>
        <w:t xml:space="preserve">0%. 3. Class Presentation 20%, 4. </w:t>
      </w:r>
      <w:r>
        <w:rPr>
          <w:sz w:val="24"/>
          <w:szCs w:val="24"/>
        </w:rPr>
        <w:t>Essay 3</w:t>
      </w:r>
      <w:r w:rsidRPr="00B07517">
        <w:rPr>
          <w:sz w:val="24"/>
          <w:szCs w:val="24"/>
        </w:rPr>
        <w:t>0%</w:t>
      </w:r>
    </w:p>
    <w:p w14:paraId="2DE35041" w14:textId="77777777" w:rsidR="00FC0B3D" w:rsidRPr="00B07517" w:rsidRDefault="00FC0B3D" w:rsidP="00FC0B3D">
      <w:pPr>
        <w:tabs>
          <w:tab w:val="left" w:pos="2864"/>
        </w:tabs>
        <w:spacing w:line="240" w:lineRule="auto"/>
        <w:rPr>
          <w:sz w:val="24"/>
          <w:szCs w:val="24"/>
        </w:rPr>
      </w:pPr>
      <w:r w:rsidRPr="00B07517">
        <w:rPr>
          <w:sz w:val="24"/>
          <w:szCs w:val="24"/>
          <w:u w:val="single"/>
        </w:rPr>
        <w:t>Class contribution:</w:t>
      </w:r>
      <w:r w:rsidRPr="00B07517">
        <w:rPr>
          <w:sz w:val="24"/>
          <w:szCs w:val="24"/>
        </w:rPr>
        <w:t xml:space="preserve"> In order to ensure a strong class contribution grade, you must be prepared for each and every class. </w:t>
      </w:r>
      <w:r w:rsidRPr="00B07517">
        <w:rPr>
          <w:b/>
          <w:bCs/>
          <w:sz w:val="24"/>
          <w:szCs w:val="24"/>
        </w:rPr>
        <w:t>This means that you must be able to respond to, or to raise questions about the texts, or to complete basic written and verbal quizzes.</w:t>
      </w:r>
      <w:r w:rsidRPr="00B07517">
        <w:rPr>
          <w:sz w:val="24"/>
          <w:szCs w:val="24"/>
        </w:rPr>
        <w:t xml:space="preserve"> The class participation grade will be considerably reduced in the case of students who reveal that they have not completed the assigned reading by their inability to answer basic questions about the text. Students who consistently contribute to the class discussion will be rewarded for their hard work. </w:t>
      </w:r>
    </w:p>
    <w:p w14:paraId="048A9B51" w14:textId="77777777" w:rsidR="00FC0B3D" w:rsidRPr="00B07517" w:rsidRDefault="00FC0B3D" w:rsidP="00FC0B3D">
      <w:pPr>
        <w:spacing w:line="240" w:lineRule="auto"/>
        <w:rPr>
          <w:sz w:val="24"/>
          <w:szCs w:val="24"/>
        </w:rPr>
      </w:pPr>
      <w:r w:rsidRPr="00B07517">
        <w:rPr>
          <w:sz w:val="24"/>
          <w:szCs w:val="24"/>
        </w:rPr>
        <w:t>Absence and lateness will affect your grade.</w:t>
      </w:r>
    </w:p>
    <w:p w14:paraId="547533C3" w14:textId="69FBC6D3" w:rsidR="00FC0B3D" w:rsidRPr="00B07517" w:rsidRDefault="00FC0B3D" w:rsidP="00134E71">
      <w:pPr>
        <w:spacing w:line="240" w:lineRule="auto"/>
        <w:rPr>
          <w:sz w:val="24"/>
          <w:szCs w:val="24"/>
        </w:rPr>
      </w:pPr>
      <w:r w:rsidRPr="00B07517">
        <w:rPr>
          <w:sz w:val="24"/>
          <w:szCs w:val="24"/>
          <w:u w:val="single"/>
        </w:rPr>
        <w:t>Database</w:t>
      </w:r>
      <w:r w:rsidRPr="00B07517">
        <w:rPr>
          <w:sz w:val="24"/>
          <w:szCs w:val="24"/>
        </w:rPr>
        <w:t xml:space="preserve">: Every student </w:t>
      </w:r>
      <w:proofErr w:type="gramStart"/>
      <w:r w:rsidRPr="00B07517">
        <w:rPr>
          <w:sz w:val="24"/>
          <w:szCs w:val="24"/>
        </w:rPr>
        <w:t>need</w:t>
      </w:r>
      <w:proofErr w:type="gramEnd"/>
      <w:r w:rsidRPr="00B07517">
        <w:rPr>
          <w:sz w:val="24"/>
          <w:szCs w:val="24"/>
        </w:rPr>
        <w:t xml:space="preserve"> to choose a developing country and find out its economic and trade relationship with China through literature search or interviews. The database should include A) yearly bilateral investment and trade figure from </w:t>
      </w:r>
      <w:r w:rsidR="007D6CB2">
        <w:rPr>
          <w:sz w:val="24"/>
          <w:szCs w:val="24"/>
        </w:rPr>
        <w:t>2000</w:t>
      </w:r>
      <w:r w:rsidRPr="00B07517">
        <w:rPr>
          <w:sz w:val="24"/>
          <w:szCs w:val="24"/>
        </w:rPr>
        <w:t>-20</w:t>
      </w:r>
      <w:r w:rsidR="007D6CB2">
        <w:rPr>
          <w:sz w:val="24"/>
          <w:szCs w:val="24"/>
        </w:rPr>
        <w:t>2</w:t>
      </w:r>
      <w:r w:rsidR="009102B3">
        <w:rPr>
          <w:rFonts w:hint="eastAsia"/>
          <w:sz w:val="24"/>
          <w:szCs w:val="24"/>
        </w:rPr>
        <w:t>3</w:t>
      </w:r>
      <w:r w:rsidRPr="00B07517">
        <w:rPr>
          <w:sz w:val="24"/>
          <w:szCs w:val="24"/>
        </w:rPr>
        <w:t>, distribution by sector; B) time, size (sum) and content of Chinese aid projects in that country;</w:t>
      </w:r>
      <w:r w:rsidR="00EF0657">
        <w:rPr>
          <w:sz w:val="24"/>
          <w:szCs w:val="24"/>
        </w:rPr>
        <w:t xml:space="preserve"> (approx. 5-10 items if applicable)</w:t>
      </w:r>
      <w:r w:rsidRPr="00B07517">
        <w:rPr>
          <w:sz w:val="24"/>
          <w:szCs w:val="24"/>
        </w:rPr>
        <w:t xml:space="preserve"> C) amount, type and usage of loans from Chinese government and banks to that country; </w:t>
      </w:r>
      <w:r w:rsidR="00EF0657">
        <w:rPr>
          <w:sz w:val="24"/>
          <w:szCs w:val="24"/>
        </w:rPr>
        <w:t>(approx. 5-10 items if applicable)</w:t>
      </w:r>
      <w:r w:rsidR="007109AE">
        <w:rPr>
          <w:sz w:val="24"/>
          <w:szCs w:val="24"/>
        </w:rPr>
        <w:t xml:space="preserve"> </w:t>
      </w:r>
      <w:r w:rsidRPr="00B07517">
        <w:rPr>
          <w:sz w:val="24"/>
          <w:szCs w:val="24"/>
        </w:rPr>
        <w:t xml:space="preserve">D) information about major investment projects, such as investment amount, sales, employment, source of raw material, market destination, connection with local industries, growth path etc. </w:t>
      </w:r>
      <w:r w:rsidR="00EF0657">
        <w:rPr>
          <w:sz w:val="24"/>
          <w:szCs w:val="24"/>
        </w:rPr>
        <w:t xml:space="preserve">(approx. 10-15 items if applicable) </w:t>
      </w:r>
      <w:r w:rsidRPr="00B07517">
        <w:rPr>
          <w:sz w:val="24"/>
          <w:szCs w:val="24"/>
        </w:rPr>
        <w:t>The search should focus on recent activities (after 199</w:t>
      </w:r>
      <w:r w:rsidR="00EF0657">
        <w:rPr>
          <w:sz w:val="24"/>
          <w:szCs w:val="24"/>
        </w:rPr>
        <w:t>0</w:t>
      </w:r>
      <w:r w:rsidRPr="00B07517">
        <w:rPr>
          <w:sz w:val="24"/>
          <w:szCs w:val="24"/>
        </w:rPr>
        <w:t xml:space="preserve">), but is not limited to them. A) should use table and graphics, </w:t>
      </w:r>
      <w:proofErr w:type="gramStart"/>
      <w:r w:rsidRPr="00B07517">
        <w:rPr>
          <w:sz w:val="24"/>
          <w:szCs w:val="24"/>
        </w:rPr>
        <w:t>B,C</w:t>
      </w:r>
      <w:proofErr w:type="gramEnd"/>
      <w:r w:rsidRPr="00B07517">
        <w:rPr>
          <w:sz w:val="24"/>
          <w:szCs w:val="24"/>
        </w:rPr>
        <w:t xml:space="preserve">,D) should use text descriptions. The description for each project should not exceed 150 words. Please see </w:t>
      </w:r>
      <w:r w:rsidRPr="00B07517">
        <w:rPr>
          <w:b/>
          <w:bCs/>
          <w:sz w:val="24"/>
          <w:szCs w:val="24"/>
        </w:rPr>
        <w:t xml:space="preserve">Bartke, W. 1989. </w:t>
      </w:r>
      <w:r w:rsidRPr="00B07517">
        <w:rPr>
          <w:b/>
          <w:bCs/>
          <w:i/>
          <w:sz w:val="24"/>
          <w:szCs w:val="24"/>
        </w:rPr>
        <w:t>The Economic Aid of the PR China to Developing and Socialist Countries</w:t>
      </w:r>
      <w:r w:rsidRPr="00B07517">
        <w:rPr>
          <w:b/>
          <w:bCs/>
          <w:sz w:val="24"/>
          <w:szCs w:val="24"/>
        </w:rPr>
        <w:t>, 2nd ed. Munich: K. G. Saur</w:t>
      </w:r>
      <w:r w:rsidRPr="00B07517">
        <w:rPr>
          <w:sz w:val="24"/>
          <w:szCs w:val="24"/>
        </w:rPr>
        <w:t xml:space="preserve"> for examples. </w:t>
      </w:r>
    </w:p>
    <w:p w14:paraId="2F4FA8AA" w14:textId="77777777" w:rsidR="00FC0B3D" w:rsidRPr="00B07517" w:rsidRDefault="00FC0B3D" w:rsidP="00FC0B3D">
      <w:pPr>
        <w:spacing w:line="240" w:lineRule="auto"/>
        <w:rPr>
          <w:sz w:val="24"/>
          <w:szCs w:val="24"/>
        </w:rPr>
      </w:pPr>
      <w:r w:rsidRPr="00B07517">
        <w:rPr>
          <w:sz w:val="24"/>
          <w:szCs w:val="24"/>
        </w:rPr>
        <w:t xml:space="preserve">Source of information include websites of commercial offices in Chinese embassies, China commercial statistics, government bulletins, corporations’ websites and annual reports, websites of host countries’ governments, news reports, reports by various international organizations (World Bank, UNIDO, UNDP, AfDB, IFPRI etc.), papers by various think tanks and </w:t>
      </w:r>
      <w:r w:rsidRPr="00B07517">
        <w:rPr>
          <w:sz w:val="24"/>
          <w:szCs w:val="24"/>
        </w:rPr>
        <w:lastRenderedPageBreak/>
        <w:t xml:space="preserve">researchers. Interviews are encouraged as well. All information should use Chicago or Harvard Style to mark sources clearly. </w:t>
      </w:r>
    </w:p>
    <w:p w14:paraId="1E066005" w14:textId="77CD34F0" w:rsidR="00FC0B3D" w:rsidRPr="00B07517" w:rsidRDefault="00FC0B3D" w:rsidP="00134E71">
      <w:pPr>
        <w:spacing w:line="240" w:lineRule="auto"/>
        <w:rPr>
          <w:sz w:val="24"/>
          <w:szCs w:val="24"/>
        </w:rPr>
      </w:pPr>
      <w:r w:rsidRPr="00B07517">
        <w:rPr>
          <w:sz w:val="24"/>
          <w:szCs w:val="24"/>
        </w:rPr>
        <w:t xml:space="preserve">Database should be saved as </w:t>
      </w:r>
      <w:r w:rsidRPr="007E1953">
        <w:rPr>
          <w:b/>
          <w:bCs/>
          <w:sz w:val="24"/>
          <w:szCs w:val="24"/>
        </w:rPr>
        <w:t>WORD</w:t>
      </w:r>
      <w:r w:rsidRPr="00B07517">
        <w:rPr>
          <w:sz w:val="24"/>
          <w:szCs w:val="24"/>
        </w:rPr>
        <w:t xml:space="preserve"> documents and be sent to</w:t>
      </w:r>
      <w:r w:rsidR="007D6CB2">
        <w:rPr>
          <w:sz w:val="24"/>
          <w:szCs w:val="24"/>
        </w:rPr>
        <w:t xml:space="preserve"> </w:t>
      </w:r>
      <w:r w:rsidR="000230FE" w:rsidRPr="000230FE">
        <w:t>1753163087@qq.com</w:t>
      </w:r>
      <w:r w:rsidR="00887A72">
        <w:t xml:space="preserve"> </w:t>
      </w:r>
      <w:r w:rsidRPr="00B07517">
        <w:rPr>
          <w:sz w:val="24"/>
          <w:szCs w:val="24"/>
        </w:rPr>
        <w:t xml:space="preserve">by </w:t>
      </w:r>
      <w:r w:rsidR="00EF0657">
        <w:rPr>
          <w:sz w:val="24"/>
          <w:szCs w:val="24"/>
        </w:rPr>
        <w:t>November</w:t>
      </w:r>
      <w:r w:rsidRPr="00B07517">
        <w:rPr>
          <w:sz w:val="24"/>
          <w:szCs w:val="24"/>
        </w:rPr>
        <w:t xml:space="preserve"> </w:t>
      </w:r>
      <w:r w:rsidR="0062349F">
        <w:rPr>
          <w:sz w:val="24"/>
          <w:szCs w:val="24"/>
        </w:rPr>
        <w:t>5</w:t>
      </w:r>
      <w:r w:rsidRPr="00B07517">
        <w:rPr>
          <w:sz w:val="24"/>
          <w:szCs w:val="24"/>
        </w:rPr>
        <w:t xml:space="preserve">. Criteria for grading are the completeness and exactness of the information. </w:t>
      </w:r>
    </w:p>
    <w:p w14:paraId="759E669F" w14:textId="196B3F11" w:rsidR="00FC0B3D" w:rsidRPr="00B07517" w:rsidRDefault="00FC0B3D" w:rsidP="00FC0B3D">
      <w:pPr>
        <w:spacing w:line="240" w:lineRule="auto"/>
        <w:rPr>
          <w:sz w:val="24"/>
          <w:szCs w:val="24"/>
        </w:rPr>
      </w:pPr>
      <w:r w:rsidRPr="00B07517">
        <w:rPr>
          <w:sz w:val="24"/>
          <w:szCs w:val="24"/>
          <w:u w:val="single"/>
        </w:rPr>
        <w:t>Class Presentation</w:t>
      </w:r>
      <w:r w:rsidRPr="00B07517">
        <w:rPr>
          <w:sz w:val="24"/>
          <w:szCs w:val="24"/>
        </w:rPr>
        <w:t xml:space="preserve">: Based on the database project, every </w:t>
      </w:r>
      <w:r w:rsidR="007535C3">
        <w:rPr>
          <w:sz w:val="24"/>
          <w:szCs w:val="24"/>
        </w:rPr>
        <w:t>4-5</w:t>
      </w:r>
      <w:r w:rsidRPr="00B07517">
        <w:rPr>
          <w:sz w:val="24"/>
          <w:szCs w:val="24"/>
        </w:rPr>
        <w:t xml:space="preserve"> students make up a group to compare the political-economic relationships between China and various developing countries, and analyze the reasons for the different patterns. </w:t>
      </w:r>
    </w:p>
    <w:p w14:paraId="58D3D48D" w14:textId="5E1E5E13" w:rsidR="00FC0B3D" w:rsidRPr="00B07517" w:rsidRDefault="00FC0B3D" w:rsidP="00134E71">
      <w:pPr>
        <w:spacing w:line="240" w:lineRule="auto"/>
        <w:rPr>
          <w:sz w:val="24"/>
          <w:szCs w:val="24"/>
        </w:rPr>
      </w:pPr>
      <w:r>
        <w:rPr>
          <w:sz w:val="24"/>
          <w:szCs w:val="24"/>
        </w:rPr>
        <w:t xml:space="preserve">Presentation time is </w:t>
      </w:r>
      <w:r w:rsidR="00EF0657">
        <w:rPr>
          <w:sz w:val="24"/>
          <w:szCs w:val="24"/>
        </w:rPr>
        <w:t>session 14</w:t>
      </w:r>
      <w:r w:rsidRPr="00B07517">
        <w:rPr>
          <w:sz w:val="24"/>
          <w:szCs w:val="24"/>
        </w:rPr>
        <w:t xml:space="preserve"> and </w:t>
      </w:r>
      <w:r w:rsidR="00EF0657">
        <w:rPr>
          <w:sz w:val="24"/>
          <w:szCs w:val="24"/>
        </w:rPr>
        <w:t>session 15</w:t>
      </w:r>
      <w:r w:rsidRPr="00B07517">
        <w:rPr>
          <w:sz w:val="24"/>
          <w:szCs w:val="24"/>
        </w:rPr>
        <w:t xml:space="preserve">, every team should prepare PPT files and </w:t>
      </w:r>
      <w:r>
        <w:rPr>
          <w:sz w:val="24"/>
          <w:szCs w:val="24"/>
        </w:rPr>
        <w:t>finish</w:t>
      </w:r>
      <w:r w:rsidRPr="00B07517">
        <w:rPr>
          <w:sz w:val="24"/>
          <w:szCs w:val="24"/>
        </w:rPr>
        <w:t xml:space="preserve"> the presentation within 15 minutes, followed by 5-10 minutes Q&amp;A time. </w:t>
      </w:r>
    </w:p>
    <w:p w14:paraId="518E098D" w14:textId="77777777" w:rsidR="00FC0B3D" w:rsidRPr="00B07517" w:rsidRDefault="00FC0B3D" w:rsidP="00FC0B3D">
      <w:pPr>
        <w:spacing w:line="240" w:lineRule="auto"/>
        <w:rPr>
          <w:sz w:val="24"/>
          <w:szCs w:val="24"/>
        </w:rPr>
      </w:pPr>
      <w:r w:rsidRPr="00B07517">
        <w:rPr>
          <w:sz w:val="24"/>
          <w:szCs w:val="24"/>
        </w:rPr>
        <w:t xml:space="preserve">The grading will be based on the group performance, but each individual may get extra credit or reduction. </w:t>
      </w:r>
    </w:p>
    <w:p w14:paraId="40329F23" w14:textId="77777777" w:rsidR="0062349F" w:rsidRDefault="00FC0B3D" w:rsidP="0062349F">
      <w:pPr>
        <w:spacing w:line="240" w:lineRule="auto"/>
        <w:rPr>
          <w:sz w:val="24"/>
          <w:szCs w:val="24"/>
        </w:rPr>
      </w:pPr>
      <w:r w:rsidRPr="00B07517">
        <w:rPr>
          <w:sz w:val="24"/>
          <w:szCs w:val="24"/>
          <w:u w:val="single"/>
        </w:rPr>
        <w:t>Essay</w:t>
      </w:r>
      <w:r w:rsidRPr="00B07517">
        <w:rPr>
          <w:sz w:val="24"/>
          <w:szCs w:val="24"/>
        </w:rPr>
        <w:t xml:space="preserve">: </w:t>
      </w:r>
      <w:r w:rsidR="0062349F" w:rsidRPr="0062349F">
        <w:rPr>
          <w:sz w:val="24"/>
          <w:szCs w:val="24"/>
        </w:rPr>
        <w:t xml:space="preserve">The final essay should discuss how Chinese engagements impact the political, economic or social development of other developing countries. It can be a general theoretical discussion as well as concrete empirical analysis focusing on specific sectors, issues or countries. The essay can be related to the database projects or the presentation. The essay should choose a question or thesis for in-depth argument. The questions can be like: Can other countries follow China’s development approach? Is the current pattern of Chinese engagements sustainable? Is China’s </w:t>
      </w:r>
      <w:proofErr w:type="gramStart"/>
      <w:r w:rsidR="0062349F" w:rsidRPr="0062349F">
        <w:rPr>
          <w:sz w:val="24"/>
          <w:szCs w:val="24"/>
        </w:rPr>
        <w:t>rise</w:t>
      </w:r>
      <w:proofErr w:type="gramEnd"/>
      <w:r w:rsidR="0062349F" w:rsidRPr="0062349F">
        <w:rPr>
          <w:sz w:val="24"/>
          <w:szCs w:val="24"/>
        </w:rPr>
        <w:t xml:space="preserve"> a challenge or opportunity for other developing countries? Will China’s aid benefit from trilateral development </w:t>
      </w:r>
      <w:proofErr w:type="gramStart"/>
      <w:r w:rsidR="0062349F" w:rsidRPr="0062349F">
        <w:rPr>
          <w:sz w:val="24"/>
          <w:szCs w:val="24"/>
        </w:rPr>
        <w:t>cooperation?...</w:t>
      </w:r>
      <w:proofErr w:type="gramEnd"/>
      <w:r w:rsidR="00EF0657">
        <w:rPr>
          <w:sz w:val="24"/>
          <w:szCs w:val="24"/>
        </w:rPr>
        <w:t xml:space="preserve">. </w:t>
      </w:r>
    </w:p>
    <w:p w14:paraId="1F128922" w14:textId="7D36F3C4" w:rsidR="00FC0B3D" w:rsidRPr="00B07517" w:rsidRDefault="00EF0657" w:rsidP="0062349F">
      <w:pPr>
        <w:spacing w:line="240" w:lineRule="auto"/>
        <w:rPr>
          <w:sz w:val="24"/>
          <w:szCs w:val="24"/>
        </w:rPr>
      </w:pPr>
      <w:r>
        <w:rPr>
          <w:rFonts w:hint="eastAsia"/>
          <w:sz w:val="24"/>
          <w:szCs w:val="24"/>
        </w:rPr>
        <w:t>C</w:t>
      </w:r>
      <w:r>
        <w:rPr>
          <w:sz w:val="24"/>
          <w:szCs w:val="24"/>
        </w:rPr>
        <w:t xml:space="preserve">lear structure, solid evidence and in-depth </w:t>
      </w:r>
      <w:r w:rsidR="00FC0B3D" w:rsidRPr="00B07517">
        <w:rPr>
          <w:sz w:val="24"/>
          <w:szCs w:val="24"/>
        </w:rPr>
        <w:t>argument</w:t>
      </w:r>
      <w:r>
        <w:rPr>
          <w:sz w:val="24"/>
          <w:szCs w:val="24"/>
        </w:rPr>
        <w:t xml:space="preserve"> are the criteria of evaluation</w:t>
      </w:r>
      <w:r w:rsidR="00FC0B3D" w:rsidRPr="00B07517">
        <w:rPr>
          <w:sz w:val="24"/>
          <w:szCs w:val="24"/>
        </w:rPr>
        <w:t>.</w:t>
      </w:r>
      <w:r w:rsidR="002D3C33">
        <w:rPr>
          <w:sz w:val="24"/>
          <w:szCs w:val="24"/>
        </w:rPr>
        <w:t xml:space="preserve"> Standard academic references are required. </w:t>
      </w:r>
      <w:r w:rsidR="00FC0B3D" w:rsidRPr="00B07517">
        <w:rPr>
          <w:sz w:val="24"/>
          <w:szCs w:val="24"/>
        </w:rPr>
        <w:t xml:space="preserve">The length usually ranges between </w:t>
      </w:r>
      <w:r>
        <w:rPr>
          <w:sz w:val="24"/>
          <w:szCs w:val="24"/>
        </w:rPr>
        <w:t>1</w:t>
      </w:r>
      <w:r w:rsidR="002D3C33">
        <w:rPr>
          <w:sz w:val="24"/>
          <w:szCs w:val="24"/>
        </w:rPr>
        <w:t>5</w:t>
      </w:r>
      <w:r w:rsidR="00FC0B3D" w:rsidRPr="00B07517">
        <w:rPr>
          <w:sz w:val="24"/>
          <w:szCs w:val="24"/>
        </w:rPr>
        <w:t>00-</w:t>
      </w:r>
      <w:r>
        <w:rPr>
          <w:sz w:val="24"/>
          <w:szCs w:val="24"/>
        </w:rPr>
        <w:t>1</w:t>
      </w:r>
      <w:r w:rsidR="002D3C33">
        <w:rPr>
          <w:sz w:val="24"/>
          <w:szCs w:val="24"/>
        </w:rPr>
        <w:t>8</w:t>
      </w:r>
      <w:r w:rsidR="00FC0B3D" w:rsidRPr="00B07517">
        <w:rPr>
          <w:sz w:val="24"/>
          <w:szCs w:val="24"/>
        </w:rPr>
        <w:t xml:space="preserve">00 words. </w:t>
      </w:r>
      <w:r w:rsidR="00FC0B3D">
        <w:rPr>
          <w:sz w:val="24"/>
          <w:szCs w:val="24"/>
        </w:rPr>
        <w:t xml:space="preserve">It </w:t>
      </w:r>
      <w:r w:rsidR="00FC0B3D" w:rsidRPr="00B07517">
        <w:rPr>
          <w:sz w:val="24"/>
          <w:szCs w:val="24"/>
        </w:rPr>
        <w:t xml:space="preserve">should be saved as </w:t>
      </w:r>
      <w:r w:rsidR="00FC0B3D" w:rsidRPr="007E1953">
        <w:rPr>
          <w:b/>
          <w:bCs/>
          <w:sz w:val="24"/>
          <w:szCs w:val="24"/>
        </w:rPr>
        <w:t>WORD</w:t>
      </w:r>
      <w:r w:rsidR="00FC0B3D" w:rsidRPr="00B07517">
        <w:rPr>
          <w:sz w:val="24"/>
          <w:szCs w:val="24"/>
        </w:rPr>
        <w:t xml:space="preserve"> documents and be sent </w:t>
      </w:r>
      <w:proofErr w:type="gramStart"/>
      <w:r w:rsidR="00FC0B3D" w:rsidRPr="00B07517">
        <w:rPr>
          <w:sz w:val="24"/>
          <w:szCs w:val="24"/>
        </w:rPr>
        <w:t xml:space="preserve">to </w:t>
      </w:r>
      <w:r w:rsidR="007D6CB2">
        <w:rPr>
          <w:sz w:val="24"/>
          <w:szCs w:val="24"/>
        </w:rPr>
        <w:t xml:space="preserve"> </w:t>
      </w:r>
      <w:r w:rsidR="000230FE" w:rsidRPr="000230FE">
        <w:t>1753163087@qq.com</w:t>
      </w:r>
      <w:proofErr w:type="gramEnd"/>
      <w:r w:rsidR="007D6CB2">
        <w:t xml:space="preserve"> </w:t>
      </w:r>
      <w:r w:rsidR="00887A72">
        <w:t xml:space="preserve"> </w:t>
      </w:r>
      <w:r w:rsidR="00FC0B3D" w:rsidRPr="00B07517">
        <w:rPr>
          <w:sz w:val="24"/>
          <w:szCs w:val="24"/>
        </w:rPr>
        <w:t xml:space="preserve">by </w:t>
      </w:r>
      <w:r w:rsidR="002D3C33">
        <w:rPr>
          <w:sz w:val="24"/>
          <w:szCs w:val="24"/>
        </w:rPr>
        <w:t xml:space="preserve">January </w:t>
      </w:r>
      <w:r w:rsidR="0062349F">
        <w:rPr>
          <w:sz w:val="24"/>
          <w:szCs w:val="24"/>
        </w:rPr>
        <w:t>7</w:t>
      </w:r>
      <w:r w:rsidR="002D3C33">
        <w:rPr>
          <w:sz w:val="24"/>
          <w:szCs w:val="24"/>
        </w:rPr>
        <w:t>.</w:t>
      </w:r>
      <w:r w:rsidR="00FC0B3D" w:rsidRPr="00B07517">
        <w:rPr>
          <w:sz w:val="24"/>
          <w:szCs w:val="24"/>
        </w:rPr>
        <w:t xml:space="preserve"> </w:t>
      </w:r>
    </w:p>
    <w:p w14:paraId="2523934D" w14:textId="1233F715" w:rsidR="00FC0B3D" w:rsidRPr="00B07517" w:rsidRDefault="00FC0B3D" w:rsidP="00FC0B3D">
      <w:pPr>
        <w:spacing w:line="240" w:lineRule="auto"/>
        <w:rPr>
          <w:sz w:val="24"/>
          <w:szCs w:val="24"/>
        </w:rPr>
      </w:pPr>
      <w:r w:rsidRPr="00B07517">
        <w:rPr>
          <w:b/>
          <w:bCs/>
          <w:sz w:val="24"/>
          <w:szCs w:val="24"/>
        </w:rPr>
        <w:t>Literature</w:t>
      </w:r>
      <w:r w:rsidRPr="00B07517">
        <w:rPr>
          <w:sz w:val="24"/>
          <w:szCs w:val="24"/>
        </w:rPr>
        <w:t xml:space="preserve">: </w:t>
      </w:r>
      <w:r w:rsidR="002D3C33" w:rsidRPr="002D3C33">
        <w:rPr>
          <w:sz w:val="24"/>
          <w:szCs w:val="24"/>
        </w:rPr>
        <w:t>Coevolutionary Pragmatism: Approaches and Impacts of China-Africa Economic Cooperation, Tang Xiaoyang, Cambridge University Press, 2020</w:t>
      </w:r>
      <w:r w:rsidR="002D3C33">
        <w:rPr>
          <w:sz w:val="24"/>
          <w:szCs w:val="24"/>
        </w:rPr>
        <w:t xml:space="preserve"> and additional</w:t>
      </w:r>
      <w:r w:rsidRPr="00B07517">
        <w:rPr>
          <w:sz w:val="24"/>
          <w:szCs w:val="24"/>
        </w:rPr>
        <w:t xml:space="preserve"> reading</w:t>
      </w:r>
      <w:r w:rsidR="002D3C33">
        <w:rPr>
          <w:sz w:val="24"/>
          <w:szCs w:val="24"/>
        </w:rPr>
        <w:t>s</w:t>
      </w:r>
      <w:r w:rsidRPr="00B07517">
        <w:rPr>
          <w:sz w:val="24"/>
          <w:szCs w:val="24"/>
        </w:rPr>
        <w:t xml:space="preserve"> </w:t>
      </w:r>
      <w:r w:rsidR="002D3C33">
        <w:rPr>
          <w:sz w:val="24"/>
          <w:szCs w:val="24"/>
        </w:rPr>
        <w:t xml:space="preserve">for </w:t>
      </w:r>
      <w:r w:rsidRPr="00B07517">
        <w:rPr>
          <w:sz w:val="24"/>
          <w:szCs w:val="24"/>
        </w:rPr>
        <w:t>every session</w:t>
      </w:r>
      <w:r>
        <w:rPr>
          <w:sz w:val="24"/>
          <w:szCs w:val="24"/>
        </w:rPr>
        <w:t xml:space="preserve">. </w:t>
      </w:r>
    </w:p>
    <w:p w14:paraId="60D6C26B" w14:textId="77777777" w:rsidR="00FC0B3D" w:rsidRPr="00B07517" w:rsidRDefault="00FC0B3D" w:rsidP="00FC0B3D">
      <w:pPr>
        <w:spacing w:line="240" w:lineRule="auto"/>
        <w:rPr>
          <w:b/>
          <w:bCs/>
          <w:sz w:val="24"/>
          <w:szCs w:val="24"/>
        </w:rPr>
      </w:pPr>
      <w:r w:rsidRPr="00B07517">
        <w:rPr>
          <w:b/>
          <w:bCs/>
          <w:sz w:val="24"/>
          <w:szCs w:val="24"/>
        </w:rPr>
        <w:t>Outline of topics:</w:t>
      </w:r>
    </w:p>
    <w:p w14:paraId="29ED6DB8"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Session 1: Overview of China’s Relationship with Developing Countries</w:t>
      </w:r>
    </w:p>
    <w:p w14:paraId="1497066F"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Topics</w:t>
      </w:r>
    </w:p>
    <w:p w14:paraId="00DE9AF5" w14:textId="77777777" w:rsidR="009D7AF5" w:rsidRPr="009D7AF5" w:rsidRDefault="009D7AF5" w:rsidP="00E30CE2">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Major policy initiatives of Chinese government to engage with the developing countries</w:t>
      </w:r>
    </w:p>
    <w:p w14:paraId="76EB592E" w14:textId="77777777" w:rsidR="009D7AF5" w:rsidRPr="009D7AF5" w:rsidRDefault="009D7AF5" w:rsidP="00E30CE2">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The effectiveness of Chinese policies and practices of development cooperation</w:t>
      </w:r>
    </w:p>
    <w:p w14:paraId="3DC9320C"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Readings</w:t>
      </w:r>
    </w:p>
    <w:p w14:paraId="6A91D0CC" w14:textId="77777777" w:rsidR="009D7AF5" w:rsidRPr="009D7AF5" w:rsidRDefault="009D7AF5" w:rsidP="00A208BD">
      <w:pPr>
        <w:pStyle w:val="a6"/>
        <w:numPr>
          <w:ilvl w:val="0"/>
          <w:numId w:val="1"/>
        </w:numPr>
        <w:spacing w:after="0" w:line="240" w:lineRule="auto"/>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Vision And Actions </w:t>
      </w:r>
      <w:proofErr w:type="gramStart"/>
      <w:r w:rsidRPr="009D7AF5">
        <w:rPr>
          <w:rFonts w:asciiTheme="minorHAnsi" w:eastAsiaTheme="minorEastAsia" w:hAnsiTheme="minorHAnsi" w:cstheme="minorBidi"/>
          <w:szCs w:val="24"/>
          <w:lang w:eastAsia="zh-CN"/>
        </w:rPr>
        <w:t>On</w:t>
      </w:r>
      <w:proofErr w:type="gramEnd"/>
      <w:r w:rsidRPr="009D7AF5">
        <w:rPr>
          <w:rFonts w:asciiTheme="minorHAnsi" w:eastAsiaTheme="minorEastAsia" w:hAnsiTheme="minorHAnsi" w:cstheme="minorBidi"/>
          <w:szCs w:val="24"/>
          <w:lang w:eastAsia="zh-CN"/>
        </w:rPr>
        <w:t xml:space="preserve"> Jointly Building Silk Road Economic Belt And 21st-Century Maritime Silk Road, 2015-03-30 Xinhua, https://eng.yidaiyilu.gov.cn/qwyw/qwfb/1084.htm</w:t>
      </w:r>
    </w:p>
    <w:p w14:paraId="77040529" w14:textId="77777777" w:rsidR="009D7AF5" w:rsidRPr="009D7AF5" w:rsidRDefault="009D7AF5" w:rsidP="00A208BD">
      <w:pPr>
        <w:pStyle w:val="a6"/>
        <w:numPr>
          <w:ilvl w:val="0"/>
          <w:numId w:val="1"/>
        </w:numPr>
        <w:spacing w:after="0" w:line="240" w:lineRule="auto"/>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“Dance of the lions and dragons”, McKinsey &amp; Company, June 2017.</w:t>
      </w:r>
    </w:p>
    <w:p w14:paraId="7046FB0A" w14:textId="59390CA3" w:rsidR="009D7AF5" w:rsidRDefault="002D3C33" w:rsidP="00A208BD">
      <w:pPr>
        <w:pStyle w:val="a6"/>
        <w:numPr>
          <w:ilvl w:val="0"/>
          <w:numId w:val="1"/>
        </w:numPr>
        <w:spacing w:after="0" w:line="240" w:lineRule="auto"/>
        <w:rPr>
          <w:rFonts w:asciiTheme="minorHAnsi" w:eastAsiaTheme="minorEastAsia" w:hAnsiTheme="minorHAnsi" w:cstheme="minorBidi"/>
          <w:szCs w:val="24"/>
          <w:lang w:eastAsia="zh-CN"/>
        </w:rPr>
      </w:pPr>
      <w:r w:rsidRPr="002D3C33">
        <w:rPr>
          <w:rFonts w:asciiTheme="minorHAnsi" w:eastAsiaTheme="minorEastAsia" w:hAnsiTheme="minorHAnsi" w:cstheme="minorBidi"/>
          <w:szCs w:val="24"/>
          <w:lang w:eastAsia="zh-CN"/>
        </w:rPr>
        <w:t>Tang Xiaoyang, “Coevolutionary Pragmatism: Re-examine ‘China Model’ and its impact on developing countries”, Journal of Contemporary China 2020/4, DOI:10.1080/10670564.2020.1744381.</w:t>
      </w:r>
    </w:p>
    <w:p w14:paraId="6E19A64A"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p>
    <w:p w14:paraId="690D683B"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lastRenderedPageBreak/>
        <w:t>Session 2: Beijing Consensus or China Model?</w:t>
      </w:r>
    </w:p>
    <w:p w14:paraId="4264894F"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Topics</w:t>
      </w:r>
    </w:p>
    <w:p w14:paraId="25F4686D" w14:textId="77777777" w:rsidR="009D7AF5" w:rsidRPr="009D7AF5" w:rsidRDefault="009D7AF5" w:rsidP="00581481">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Contrast between Beijing Consensus and Washington Consensus</w:t>
      </w:r>
    </w:p>
    <w:p w14:paraId="2C56F770" w14:textId="77777777" w:rsidR="009D7AF5" w:rsidRPr="009D7AF5" w:rsidRDefault="009D7AF5" w:rsidP="00581481">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Characteristics of the Chinese model of development</w:t>
      </w:r>
    </w:p>
    <w:p w14:paraId="1F5F555D" w14:textId="77777777" w:rsidR="009D7AF5" w:rsidRPr="009D7AF5" w:rsidRDefault="009D7AF5" w:rsidP="00581481">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The impact of Beijing Consensus on the other developing countries</w:t>
      </w:r>
    </w:p>
    <w:p w14:paraId="275A83D0"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Readings</w:t>
      </w:r>
    </w:p>
    <w:p w14:paraId="567F90C9" w14:textId="77777777" w:rsidR="009D7AF5" w:rsidRPr="009D7AF5" w:rsidRDefault="009D7AF5" w:rsidP="00A208BD">
      <w:pPr>
        <w:pStyle w:val="a6"/>
        <w:numPr>
          <w:ilvl w:val="0"/>
          <w:numId w:val="3"/>
        </w:numPr>
        <w:spacing w:after="0" w:line="240" w:lineRule="auto"/>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Joshua Ramo, Beijing Consensus...</w:t>
      </w:r>
    </w:p>
    <w:p w14:paraId="76E26122" w14:textId="77777777" w:rsidR="009D7AF5" w:rsidRPr="009D7AF5" w:rsidRDefault="009D7AF5" w:rsidP="00A208BD">
      <w:pPr>
        <w:pStyle w:val="a6"/>
        <w:numPr>
          <w:ilvl w:val="0"/>
          <w:numId w:val="3"/>
        </w:numPr>
        <w:spacing w:after="0" w:line="240" w:lineRule="auto"/>
        <w:rPr>
          <w:rFonts w:asciiTheme="minorHAnsi" w:eastAsiaTheme="minorEastAsia" w:hAnsiTheme="minorHAnsi" w:cstheme="minorBidi"/>
          <w:szCs w:val="24"/>
          <w:lang w:eastAsia="zh-CN"/>
        </w:rPr>
      </w:pPr>
      <w:r w:rsidRPr="009D7AF5">
        <w:rPr>
          <w:rFonts w:asciiTheme="minorHAnsi" w:eastAsiaTheme="minorEastAsia" w:hAnsiTheme="minorHAnsi" w:cstheme="minorBidi" w:hint="eastAsia"/>
          <w:szCs w:val="24"/>
          <w:lang w:eastAsia="zh-CN"/>
        </w:rPr>
        <w:t>John Williamson</w:t>
      </w:r>
      <w:r w:rsidRPr="009D7AF5">
        <w:rPr>
          <w:rFonts w:asciiTheme="minorHAnsi" w:eastAsiaTheme="minorEastAsia" w:hAnsiTheme="minorHAnsi" w:cstheme="minorBidi" w:hint="eastAsia"/>
          <w:szCs w:val="24"/>
          <w:lang w:eastAsia="zh-CN"/>
        </w:rPr>
        <w:t>，</w:t>
      </w:r>
      <w:r w:rsidRPr="009D7AF5">
        <w:rPr>
          <w:rFonts w:asciiTheme="minorHAnsi" w:eastAsiaTheme="minorEastAsia" w:hAnsiTheme="minorHAnsi" w:cstheme="minorBidi" w:hint="eastAsia"/>
          <w:szCs w:val="24"/>
          <w:lang w:eastAsia="zh-CN"/>
        </w:rPr>
        <w:t>A short history of Washington Consensus, 2004, https://piie.com/publications/papers/williamson0904-2.pdf.</w:t>
      </w:r>
    </w:p>
    <w:p w14:paraId="2822C808" w14:textId="456309A8" w:rsidR="002D3C33" w:rsidRPr="002D3C33" w:rsidRDefault="002D3C33" w:rsidP="002D3C33">
      <w:pPr>
        <w:pStyle w:val="a6"/>
        <w:numPr>
          <w:ilvl w:val="0"/>
          <w:numId w:val="3"/>
        </w:numPr>
        <w:rPr>
          <w:szCs w:val="24"/>
        </w:rPr>
      </w:pPr>
      <w:r w:rsidRPr="002D3C33">
        <w:rPr>
          <w:szCs w:val="24"/>
        </w:rPr>
        <w:t>Tang Xiaoyang, Coevolutionary Pragmatism, chapter 1 section 1-2</w:t>
      </w:r>
    </w:p>
    <w:p w14:paraId="7B73C955" w14:textId="77777777" w:rsidR="009D7AF5" w:rsidRPr="002D3C33"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p>
    <w:p w14:paraId="23FFB5CC"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Session 3: Evolution of China’s Practices of Development Cooperation</w:t>
      </w:r>
    </w:p>
    <w:p w14:paraId="23EE0696"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Topics</w:t>
      </w:r>
    </w:p>
    <w:p w14:paraId="7D7F7A29" w14:textId="77777777" w:rsidR="009D7AF5" w:rsidRPr="009D7AF5" w:rsidRDefault="009D7AF5" w:rsidP="00581481">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Chinese aid to other countries in the 1960s and 1970s.</w:t>
      </w:r>
    </w:p>
    <w:p w14:paraId="1E7E76A6" w14:textId="77777777" w:rsidR="009D7AF5" w:rsidRPr="009D7AF5" w:rsidRDefault="009D7AF5" w:rsidP="00581481">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Policy </w:t>
      </w:r>
      <w:proofErr w:type="gramStart"/>
      <w:r w:rsidRPr="009D7AF5">
        <w:rPr>
          <w:rFonts w:asciiTheme="minorHAnsi" w:eastAsiaTheme="minorEastAsia" w:hAnsiTheme="minorHAnsi" w:cstheme="minorBidi"/>
          <w:szCs w:val="24"/>
          <w:lang w:eastAsia="zh-CN"/>
        </w:rPr>
        <w:t>change</w:t>
      </w:r>
      <w:proofErr w:type="gramEnd"/>
      <w:r w:rsidRPr="009D7AF5">
        <w:rPr>
          <w:rFonts w:asciiTheme="minorHAnsi" w:eastAsiaTheme="minorEastAsia" w:hAnsiTheme="minorHAnsi" w:cstheme="minorBidi"/>
          <w:szCs w:val="24"/>
          <w:lang w:eastAsia="zh-CN"/>
        </w:rPr>
        <w:t xml:space="preserve"> for development cooperation after 1980s.</w:t>
      </w:r>
    </w:p>
    <w:p w14:paraId="749A8C9A" w14:textId="77777777" w:rsidR="009D7AF5" w:rsidRPr="009D7AF5" w:rsidRDefault="009D7AF5" w:rsidP="00581481">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Evolving trajectory of the cooperation practices</w:t>
      </w:r>
    </w:p>
    <w:p w14:paraId="6810E907"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Readings</w:t>
      </w:r>
    </w:p>
    <w:p w14:paraId="6BC89FC3" w14:textId="77777777" w:rsidR="009D7AF5" w:rsidRPr="009D7AF5" w:rsidRDefault="009D7AF5" w:rsidP="00A208BD">
      <w:pPr>
        <w:pStyle w:val="a6"/>
        <w:numPr>
          <w:ilvl w:val="0"/>
          <w:numId w:val="4"/>
        </w:numPr>
        <w:spacing w:after="0" w:line="240" w:lineRule="auto"/>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Deborah Brautigam, the Dragon’s Gift: The Real Story of China in Africa, Oxford University Press, Oxford, 2009. Chapter 2-5. </w:t>
      </w:r>
    </w:p>
    <w:p w14:paraId="0AA5DD1A" w14:textId="646141A6" w:rsidR="009D7AF5" w:rsidRPr="002D3C33" w:rsidRDefault="002D3C33" w:rsidP="002D3C33">
      <w:pPr>
        <w:pStyle w:val="a6"/>
        <w:numPr>
          <w:ilvl w:val="0"/>
          <w:numId w:val="4"/>
        </w:numPr>
        <w:rPr>
          <w:rFonts w:asciiTheme="minorHAnsi" w:eastAsiaTheme="minorEastAsia" w:hAnsiTheme="minorHAnsi" w:cstheme="minorBidi"/>
          <w:szCs w:val="24"/>
          <w:lang w:eastAsia="zh-CN"/>
        </w:rPr>
      </w:pPr>
      <w:r w:rsidRPr="002D3C33">
        <w:rPr>
          <w:rFonts w:asciiTheme="minorHAnsi" w:eastAsiaTheme="minorEastAsia" w:hAnsiTheme="minorHAnsi" w:cstheme="minorBidi"/>
          <w:szCs w:val="24"/>
          <w:lang w:eastAsia="zh-CN"/>
        </w:rPr>
        <w:t>Tang Xiaoyang, Coevolutionary Pragmatism, chapter 1 section 3.</w:t>
      </w:r>
    </w:p>
    <w:p w14:paraId="181FD93B"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p>
    <w:p w14:paraId="18DD7B69"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Session 4: Pragmatism and Structural Transformation</w:t>
      </w:r>
    </w:p>
    <w:p w14:paraId="03D42FDC"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Topics</w:t>
      </w:r>
    </w:p>
    <w:p w14:paraId="7E3CADAF" w14:textId="77777777" w:rsidR="009D7AF5" w:rsidRPr="009D7AF5" w:rsidRDefault="009D7AF5" w:rsidP="00581481">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Pragmatism in China’s own development and its cooperation with other developing countries</w:t>
      </w:r>
    </w:p>
    <w:p w14:paraId="78E01D90" w14:textId="77777777" w:rsidR="009D7AF5" w:rsidRPr="009D7AF5" w:rsidRDefault="009D7AF5" w:rsidP="00A208BD">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Productivity growth and required changes of socio-economic structure</w:t>
      </w:r>
    </w:p>
    <w:p w14:paraId="48DB1B6B" w14:textId="77777777" w:rsidR="009D7AF5" w:rsidRPr="009D7AF5" w:rsidRDefault="009D7AF5" w:rsidP="00A208BD">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Meaning of structural transformation </w:t>
      </w:r>
    </w:p>
    <w:p w14:paraId="18B7A653"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Readings</w:t>
      </w:r>
    </w:p>
    <w:p w14:paraId="58747872" w14:textId="77777777" w:rsidR="009D7AF5" w:rsidRPr="009D7AF5" w:rsidRDefault="009D7AF5" w:rsidP="00A208BD">
      <w:pPr>
        <w:pStyle w:val="a6"/>
        <w:numPr>
          <w:ilvl w:val="0"/>
          <w:numId w:val="5"/>
        </w:numPr>
        <w:spacing w:after="0" w:line="240" w:lineRule="auto"/>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Karl Marx, The Capital, Vol. I part 1 and part 4. </w:t>
      </w:r>
    </w:p>
    <w:p w14:paraId="073D9365" w14:textId="77777777" w:rsidR="009D7AF5" w:rsidRPr="009D7AF5" w:rsidRDefault="009D7AF5" w:rsidP="00A208BD">
      <w:pPr>
        <w:pStyle w:val="a6"/>
        <w:numPr>
          <w:ilvl w:val="0"/>
          <w:numId w:val="5"/>
        </w:numPr>
        <w:spacing w:after="0" w:line="240" w:lineRule="auto"/>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Adam Smith, Wealth of Nations, Book I </w:t>
      </w:r>
    </w:p>
    <w:p w14:paraId="604C4555" w14:textId="77777777" w:rsidR="009D7AF5" w:rsidRPr="009D7AF5" w:rsidRDefault="009D7AF5" w:rsidP="00A208BD">
      <w:pPr>
        <w:pStyle w:val="a6"/>
        <w:numPr>
          <w:ilvl w:val="0"/>
          <w:numId w:val="5"/>
        </w:numPr>
        <w:spacing w:after="0" w:line="240" w:lineRule="auto"/>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Karl Polanyi, Great Transformation, Ch. 4.</w:t>
      </w:r>
    </w:p>
    <w:p w14:paraId="690CBE32" w14:textId="6FFBF9A3" w:rsidR="009D7AF5" w:rsidRDefault="002D3C33" w:rsidP="00A208BD">
      <w:pPr>
        <w:pStyle w:val="a6"/>
        <w:numPr>
          <w:ilvl w:val="0"/>
          <w:numId w:val="5"/>
        </w:numPr>
        <w:spacing w:after="0" w:line="240" w:lineRule="auto"/>
        <w:rPr>
          <w:rFonts w:asciiTheme="minorHAnsi" w:eastAsiaTheme="minorEastAsia" w:hAnsiTheme="minorHAnsi" w:cstheme="minorBidi"/>
          <w:szCs w:val="24"/>
          <w:lang w:eastAsia="zh-CN"/>
        </w:rPr>
      </w:pPr>
      <w:r w:rsidRPr="002D3C33">
        <w:rPr>
          <w:rFonts w:asciiTheme="minorHAnsi" w:eastAsiaTheme="minorEastAsia" w:hAnsiTheme="minorHAnsi" w:cstheme="minorBidi"/>
          <w:szCs w:val="24"/>
          <w:lang w:eastAsia="zh-CN"/>
        </w:rPr>
        <w:t>Tang Xiaoyang, Coevolutionary Pragmatism, chapter 1 section 4.</w:t>
      </w:r>
    </w:p>
    <w:p w14:paraId="28E968B8"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p>
    <w:p w14:paraId="1D632B8B"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Session 5: Solving the Dilemma of Chicken-and-Egg</w:t>
      </w:r>
    </w:p>
    <w:p w14:paraId="008A3F07"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Topics</w:t>
      </w:r>
    </w:p>
    <w:p w14:paraId="52A0A69D" w14:textId="77777777" w:rsidR="009D7AF5" w:rsidRPr="009D7AF5" w:rsidRDefault="009D7AF5" w:rsidP="00A208BD">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Understanding the dilemma of chicken-and-egg in the structural </w:t>
      </w:r>
      <w:proofErr w:type="spellStart"/>
      <w:r w:rsidRPr="009D7AF5">
        <w:rPr>
          <w:rFonts w:asciiTheme="minorHAnsi" w:eastAsiaTheme="minorEastAsia" w:hAnsiTheme="minorHAnsi" w:cstheme="minorBidi"/>
          <w:szCs w:val="24"/>
          <w:lang w:eastAsia="zh-CN"/>
        </w:rPr>
        <w:t>transforamtion</w:t>
      </w:r>
      <w:proofErr w:type="spellEnd"/>
      <w:r w:rsidRPr="009D7AF5">
        <w:rPr>
          <w:rFonts w:asciiTheme="minorHAnsi" w:eastAsiaTheme="minorEastAsia" w:hAnsiTheme="minorHAnsi" w:cstheme="minorBidi"/>
          <w:szCs w:val="24"/>
          <w:lang w:eastAsia="zh-CN"/>
        </w:rPr>
        <w:t>.</w:t>
      </w:r>
    </w:p>
    <w:p w14:paraId="7824C247" w14:textId="77777777" w:rsidR="009D7AF5" w:rsidRPr="009D7AF5" w:rsidRDefault="009D7AF5" w:rsidP="00A208BD">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Initiation of self-reinforcing development dynamism </w:t>
      </w:r>
    </w:p>
    <w:p w14:paraId="353E2304" w14:textId="77777777" w:rsidR="009D7AF5" w:rsidRPr="009D7AF5" w:rsidRDefault="009D7AF5" w:rsidP="00A208BD">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Difference from existing development theories</w:t>
      </w:r>
    </w:p>
    <w:p w14:paraId="2BD228CC"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Readings</w:t>
      </w:r>
    </w:p>
    <w:p w14:paraId="3873D381" w14:textId="4F568344" w:rsidR="009D7AF5" w:rsidRPr="002D3C33" w:rsidRDefault="009D7AF5" w:rsidP="002D3C33">
      <w:pPr>
        <w:pStyle w:val="a6"/>
        <w:numPr>
          <w:ilvl w:val="0"/>
          <w:numId w:val="2"/>
        </w:numPr>
        <w:spacing w:after="0" w:line="240" w:lineRule="auto"/>
        <w:rPr>
          <w:szCs w:val="24"/>
        </w:rPr>
      </w:pPr>
      <w:r w:rsidRPr="002D3C33">
        <w:rPr>
          <w:szCs w:val="24"/>
        </w:rPr>
        <w:t xml:space="preserve">Yuen </w:t>
      </w:r>
      <w:proofErr w:type="spellStart"/>
      <w:r w:rsidRPr="002D3C33">
        <w:rPr>
          <w:szCs w:val="24"/>
        </w:rPr>
        <w:t>Yuen</w:t>
      </w:r>
      <w:proofErr w:type="spellEnd"/>
      <w:r w:rsidRPr="002D3C33">
        <w:rPr>
          <w:szCs w:val="24"/>
        </w:rPr>
        <w:t xml:space="preserve"> Ang, How China escaped the poverty trap, Cornell University, 2016, pp. 1-47.</w:t>
      </w:r>
    </w:p>
    <w:p w14:paraId="4E85DAF2" w14:textId="77777777" w:rsidR="009D7AF5" w:rsidRPr="009D7AF5" w:rsidRDefault="009D7AF5" w:rsidP="00A208BD">
      <w:pPr>
        <w:pStyle w:val="a6"/>
        <w:numPr>
          <w:ilvl w:val="0"/>
          <w:numId w:val="2"/>
        </w:numPr>
        <w:spacing w:after="0" w:line="240" w:lineRule="auto"/>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Peter Preston, Development Theory </w:t>
      </w:r>
      <w:proofErr w:type="gramStart"/>
      <w:r w:rsidRPr="009D7AF5">
        <w:rPr>
          <w:rFonts w:asciiTheme="minorHAnsi" w:eastAsiaTheme="minorEastAsia" w:hAnsiTheme="minorHAnsi" w:cstheme="minorBidi"/>
          <w:szCs w:val="24"/>
          <w:lang w:eastAsia="zh-CN"/>
        </w:rPr>
        <w:t>An</w:t>
      </w:r>
      <w:proofErr w:type="gramEnd"/>
      <w:r w:rsidRPr="009D7AF5">
        <w:rPr>
          <w:rFonts w:asciiTheme="minorHAnsi" w:eastAsiaTheme="minorEastAsia" w:hAnsiTheme="minorHAnsi" w:cstheme="minorBidi"/>
          <w:szCs w:val="24"/>
          <w:lang w:eastAsia="zh-CN"/>
        </w:rPr>
        <w:t xml:space="preserve"> Introduction, Oxford, 1996, pp. 153-212</w:t>
      </w:r>
    </w:p>
    <w:p w14:paraId="002D6304" w14:textId="39DA7E2B" w:rsidR="009D7AF5" w:rsidRDefault="002D3C33" w:rsidP="00A208BD">
      <w:pPr>
        <w:pStyle w:val="a6"/>
        <w:numPr>
          <w:ilvl w:val="0"/>
          <w:numId w:val="2"/>
        </w:numPr>
        <w:spacing w:after="0" w:line="240" w:lineRule="auto"/>
        <w:rPr>
          <w:rFonts w:asciiTheme="minorHAnsi" w:eastAsiaTheme="minorEastAsia" w:hAnsiTheme="minorHAnsi" w:cstheme="minorBidi"/>
          <w:szCs w:val="24"/>
          <w:lang w:eastAsia="zh-CN"/>
        </w:rPr>
      </w:pPr>
      <w:r w:rsidRPr="002D3C33">
        <w:rPr>
          <w:rFonts w:asciiTheme="minorHAnsi" w:eastAsiaTheme="minorEastAsia" w:hAnsiTheme="minorHAnsi" w:cstheme="minorBidi"/>
          <w:szCs w:val="24"/>
          <w:lang w:eastAsia="zh-CN"/>
        </w:rPr>
        <w:t>Tang Xiaoyang, Coevolutionary Pragmatism, chapter 1 section 5</w:t>
      </w:r>
      <w:r w:rsidR="009D7AF5" w:rsidRPr="009D7AF5">
        <w:rPr>
          <w:rFonts w:asciiTheme="minorHAnsi" w:eastAsiaTheme="minorEastAsia" w:hAnsiTheme="minorHAnsi" w:cstheme="minorBidi"/>
          <w:szCs w:val="24"/>
          <w:lang w:eastAsia="zh-CN"/>
        </w:rPr>
        <w:t>.</w:t>
      </w:r>
    </w:p>
    <w:p w14:paraId="683C2F8C"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p>
    <w:p w14:paraId="67F8F64F"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lastRenderedPageBreak/>
        <w:t xml:space="preserve">Session </w:t>
      </w:r>
      <w:r>
        <w:rPr>
          <w:rFonts w:asciiTheme="minorHAnsi" w:eastAsiaTheme="minorEastAsia" w:hAnsiTheme="minorHAnsi" w:cstheme="minorBidi"/>
          <w:szCs w:val="24"/>
          <w:lang w:eastAsia="zh-CN"/>
        </w:rPr>
        <w:t>6</w:t>
      </w:r>
      <w:r w:rsidRPr="009D7AF5">
        <w:rPr>
          <w:rFonts w:asciiTheme="minorHAnsi" w:eastAsiaTheme="minorEastAsia" w:hAnsiTheme="minorHAnsi" w:cstheme="minorBidi"/>
          <w:szCs w:val="24"/>
          <w:lang w:eastAsia="zh-CN"/>
        </w:rPr>
        <w:t>: Trade Relationship</w:t>
      </w:r>
    </w:p>
    <w:p w14:paraId="550E24DE"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Topics</w:t>
      </w:r>
    </w:p>
    <w:p w14:paraId="1AA92F45" w14:textId="77777777" w:rsidR="009D7AF5" w:rsidRPr="009D7AF5" w:rsidRDefault="009D7AF5" w:rsidP="00A208BD">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Quality issues of Chinese imports</w:t>
      </w:r>
    </w:p>
    <w:p w14:paraId="67871CA4" w14:textId="77777777" w:rsidR="009D7AF5" w:rsidRPr="009D7AF5" w:rsidRDefault="009D7AF5" w:rsidP="00A208BD">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Freedom and regulation of market</w:t>
      </w:r>
    </w:p>
    <w:p w14:paraId="4562B0B8" w14:textId="77777777" w:rsidR="009D7AF5" w:rsidRPr="009D7AF5" w:rsidRDefault="009D7AF5" w:rsidP="00A208BD">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Trade balance between China and the developing countries</w:t>
      </w:r>
    </w:p>
    <w:p w14:paraId="76226752"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Readings</w:t>
      </w:r>
    </w:p>
    <w:p w14:paraId="31DC41C0" w14:textId="77777777" w:rsidR="009D7AF5" w:rsidRPr="009D7AF5" w:rsidRDefault="009D7AF5" w:rsidP="00A208BD">
      <w:pPr>
        <w:pStyle w:val="a6"/>
        <w:numPr>
          <w:ilvl w:val="0"/>
          <w:numId w:val="6"/>
        </w:numPr>
        <w:spacing w:after="0" w:line="240" w:lineRule="auto"/>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China-Africa Economic and Trade Cooperation 2013, Ministry of Commerce, August 2013, http://www.china.org.cn/government/whitepaper/node_7189938.htm</w:t>
      </w:r>
    </w:p>
    <w:p w14:paraId="69D33FCF" w14:textId="77777777" w:rsidR="009D7AF5" w:rsidRPr="009D7AF5" w:rsidRDefault="009D7AF5" w:rsidP="00A208BD">
      <w:pPr>
        <w:pStyle w:val="a6"/>
        <w:numPr>
          <w:ilvl w:val="0"/>
          <w:numId w:val="6"/>
        </w:numPr>
        <w:spacing w:after="0" w:line="240" w:lineRule="auto"/>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Rhys JENKINS, “China and Brazil: Economic Impacts of a Growing Relationship”, Journal of Current Chinese Affairs 1/2012: 21-47.</w:t>
      </w:r>
    </w:p>
    <w:p w14:paraId="6843D8F7" w14:textId="5D9CC9A4" w:rsidR="009D7AF5" w:rsidRPr="009D7AF5" w:rsidRDefault="002D3C33" w:rsidP="00A208BD">
      <w:pPr>
        <w:pStyle w:val="a6"/>
        <w:numPr>
          <w:ilvl w:val="0"/>
          <w:numId w:val="6"/>
        </w:numPr>
        <w:spacing w:after="0" w:line="240" w:lineRule="auto"/>
        <w:rPr>
          <w:rFonts w:asciiTheme="minorHAnsi" w:eastAsiaTheme="minorEastAsia" w:hAnsiTheme="minorHAnsi" w:cstheme="minorBidi"/>
          <w:szCs w:val="24"/>
          <w:lang w:eastAsia="zh-CN"/>
        </w:rPr>
      </w:pPr>
      <w:r w:rsidRPr="002D3C33">
        <w:rPr>
          <w:rFonts w:asciiTheme="minorHAnsi" w:eastAsiaTheme="minorEastAsia" w:hAnsiTheme="minorHAnsi" w:cstheme="minorBidi"/>
          <w:szCs w:val="24"/>
          <w:lang w:eastAsia="zh-CN"/>
        </w:rPr>
        <w:t>Tang Xiaoyang, Coevolutionary Pragmatism, chapter 2.</w:t>
      </w:r>
      <w:r w:rsidR="009D7AF5" w:rsidRPr="009D7AF5">
        <w:rPr>
          <w:rFonts w:asciiTheme="minorHAnsi" w:eastAsiaTheme="minorEastAsia" w:hAnsiTheme="minorHAnsi" w:cstheme="minorBidi" w:hint="eastAsia"/>
          <w:szCs w:val="24"/>
          <w:lang w:eastAsia="zh-CN"/>
        </w:rPr>
        <w:t xml:space="preserve"> </w:t>
      </w:r>
    </w:p>
    <w:p w14:paraId="0DE763BC" w14:textId="77777777" w:rsid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p>
    <w:p w14:paraId="00E9DB46"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Session </w:t>
      </w:r>
      <w:r>
        <w:rPr>
          <w:rFonts w:asciiTheme="minorHAnsi" w:eastAsiaTheme="minorEastAsia" w:hAnsiTheme="minorHAnsi" w:cstheme="minorBidi"/>
          <w:szCs w:val="24"/>
          <w:lang w:eastAsia="zh-CN"/>
        </w:rPr>
        <w:t>7</w:t>
      </w:r>
      <w:r w:rsidRPr="009D7AF5">
        <w:rPr>
          <w:rFonts w:asciiTheme="minorHAnsi" w:eastAsiaTheme="minorEastAsia" w:hAnsiTheme="minorHAnsi" w:cstheme="minorBidi"/>
          <w:szCs w:val="24"/>
          <w:lang w:eastAsia="zh-CN"/>
        </w:rPr>
        <w:t>: Financing Institutes and Models</w:t>
      </w:r>
    </w:p>
    <w:p w14:paraId="268DB3D8"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Topics</w:t>
      </w:r>
    </w:p>
    <w:p w14:paraId="25392DC7" w14:textId="77777777" w:rsidR="009D7AF5" w:rsidRPr="009D7AF5" w:rsidRDefault="009D7AF5" w:rsidP="00A208BD">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Major Chinese financing institutes for development financing</w:t>
      </w:r>
    </w:p>
    <w:p w14:paraId="1D9DF523" w14:textId="77777777" w:rsidR="009D7AF5" w:rsidRPr="009D7AF5" w:rsidRDefault="009D7AF5" w:rsidP="00A208BD">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Comparing Chinese financing with Bretton Woods system </w:t>
      </w:r>
    </w:p>
    <w:p w14:paraId="4FD206A2" w14:textId="77777777" w:rsidR="009D7AF5" w:rsidRPr="009D7AF5" w:rsidRDefault="009D7AF5" w:rsidP="00A208BD">
      <w:pPr>
        <w:pStyle w:val="a6"/>
        <w:spacing w:after="0" w:line="240" w:lineRule="auto"/>
        <w:ind w:left="2" w:firstLineChars="100" w:firstLine="24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New trends of Chinese financing approaches</w:t>
      </w:r>
    </w:p>
    <w:p w14:paraId="47555EEA"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Readings</w:t>
      </w:r>
    </w:p>
    <w:p w14:paraId="4082203D" w14:textId="22998BD0" w:rsidR="009D7AF5" w:rsidRPr="009D7AF5" w:rsidRDefault="009D7AF5" w:rsidP="00A208BD">
      <w:pPr>
        <w:pStyle w:val="a6"/>
        <w:spacing w:after="0" w:line="240" w:lineRule="auto"/>
        <w:ind w:left="283" w:hangingChars="118" w:hanging="283"/>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1.</w:t>
      </w:r>
      <w:r w:rsidRPr="009D7AF5">
        <w:rPr>
          <w:rFonts w:asciiTheme="minorHAnsi" w:eastAsiaTheme="minorEastAsia" w:hAnsiTheme="minorHAnsi" w:cstheme="minorBidi"/>
          <w:szCs w:val="24"/>
          <w:lang w:eastAsia="zh-CN"/>
        </w:rPr>
        <w:tab/>
      </w:r>
      <w:r w:rsidRPr="009D7AF5">
        <w:rPr>
          <w:rFonts w:asciiTheme="minorHAnsi" w:eastAsiaTheme="minorEastAsia" w:hAnsiTheme="minorHAnsi" w:cstheme="minorBidi" w:hint="eastAsia"/>
          <w:szCs w:val="24"/>
          <w:lang w:eastAsia="zh-CN"/>
        </w:rPr>
        <w:t xml:space="preserve">Li </w:t>
      </w:r>
      <w:proofErr w:type="spellStart"/>
      <w:r w:rsidRPr="009D7AF5">
        <w:rPr>
          <w:rFonts w:asciiTheme="minorHAnsi" w:eastAsiaTheme="minorEastAsia" w:hAnsiTheme="minorHAnsi" w:cstheme="minorBidi" w:hint="eastAsia"/>
          <w:szCs w:val="24"/>
          <w:lang w:eastAsia="zh-CN"/>
        </w:rPr>
        <w:t>Ruogu</w:t>
      </w:r>
      <w:proofErr w:type="spellEnd"/>
      <w:r w:rsidRPr="009D7AF5">
        <w:rPr>
          <w:rFonts w:asciiTheme="minorHAnsi" w:eastAsiaTheme="minorEastAsia" w:hAnsiTheme="minorHAnsi" w:cstheme="minorBidi" w:hint="eastAsia"/>
          <w:szCs w:val="24"/>
          <w:lang w:eastAsia="zh-CN"/>
        </w:rPr>
        <w:t xml:space="preserve">, </w:t>
      </w:r>
      <w:r w:rsidRPr="009D7AF5">
        <w:rPr>
          <w:rFonts w:asciiTheme="minorHAnsi" w:eastAsiaTheme="minorEastAsia" w:hAnsiTheme="minorHAnsi" w:cstheme="minorBidi" w:hint="eastAsia"/>
          <w:szCs w:val="24"/>
          <w:lang w:eastAsia="zh-CN"/>
        </w:rPr>
        <w:t>“</w:t>
      </w:r>
      <w:r w:rsidRPr="009D7AF5">
        <w:rPr>
          <w:rFonts w:asciiTheme="minorHAnsi" w:eastAsiaTheme="minorEastAsia" w:hAnsiTheme="minorHAnsi" w:cstheme="minorBidi" w:hint="eastAsia"/>
          <w:szCs w:val="24"/>
          <w:lang w:eastAsia="zh-CN"/>
        </w:rPr>
        <w:t>Correctly Understanding the Debt Sustainability Problems of Developing Countries</w:t>
      </w:r>
      <w:r w:rsidRPr="009D7AF5">
        <w:rPr>
          <w:rFonts w:asciiTheme="minorHAnsi" w:eastAsiaTheme="minorEastAsia" w:hAnsiTheme="minorHAnsi" w:cstheme="minorBidi" w:hint="eastAsia"/>
          <w:szCs w:val="24"/>
          <w:lang w:eastAsia="zh-CN"/>
        </w:rPr>
        <w:t>”</w:t>
      </w:r>
      <w:r w:rsidRPr="009D7AF5">
        <w:rPr>
          <w:rFonts w:asciiTheme="minorHAnsi" w:eastAsiaTheme="minorEastAsia" w:hAnsiTheme="minorHAnsi" w:cstheme="minorBidi" w:hint="eastAsia"/>
          <w:szCs w:val="24"/>
          <w:lang w:eastAsia="zh-CN"/>
        </w:rPr>
        <w:t xml:space="preserve"> [</w:t>
      </w:r>
      <w:r w:rsidRPr="009D7AF5">
        <w:rPr>
          <w:rFonts w:asciiTheme="minorHAnsi" w:eastAsiaTheme="minorEastAsia" w:hAnsiTheme="minorHAnsi" w:cstheme="minorBidi" w:hint="eastAsia"/>
          <w:szCs w:val="24"/>
          <w:lang w:eastAsia="zh-CN"/>
        </w:rPr>
        <w:t>正确认识发展中国家的债务可持续问题</w:t>
      </w:r>
      <w:r w:rsidRPr="009D7AF5">
        <w:rPr>
          <w:rFonts w:asciiTheme="minorHAnsi" w:eastAsiaTheme="minorEastAsia" w:hAnsiTheme="minorHAnsi" w:cstheme="minorBidi" w:hint="eastAsia"/>
          <w:szCs w:val="24"/>
          <w:lang w:eastAsia="zh-CN"/>
        </w:rPr>
        <w:t>], World Economy and Politics [</w:t>
      </w:r>
      <w:r w:rsidRPr="009D7AF5">
        <w:rPr>
          <w:rFonts w:asciiTheme="minorHAnsi" w:eastAsiaTheme="minorEastAsia" w:hAnsiTheme="minorHAnsi" w:cstheme="minorBidi" w:hint="eastAsia"/>
          <w:szCs w:val="24"/>
          <w:lang w:eastAsia="zh-CN"/>
        </w:rPr>
        <w:t>世界经济与政治</w:t>
      </w:r>
      <w:r w:rsidRPr="009D7AF5">
        <w:rPr>
          <w:rFonts w:asciiTheme="minorHAnsi" w:eastAsiaTheme="minorEastAsia" w:hAnsiTheme="minorHAnsi" w:cstheme="minorBidi" w:hint="eastAsia"/>
          <w:szCs w:val="24"/>
          <w:lang w:eastAsia="zh-CN"/>
        </w:rPr>
        <w:t>], April (2007).</w:t>
      </w:r>
    </w:p>
    <w:p w14:paraId="5B1BAC02" w14:textId="457E7DB5" w:rsidR="009D7AF5" w:rsidRDefault="00E43896" w:rsidP="00A208BD">
      <w:pPr>
        <w:pStyle w:val="a6"/>
        <w:spacing w:after="0" w:line="240" w:lineRule="auto"/>
        <w:ind w:left="283" w:hangingChars="118" w:hanging="283"/>
        <w:rPr>
          <w:rFonts w:asciiTheme="minorHAnsi" w:eastAsiaTheme="minorEastAsia" w:hAnsiTheme="minorHAnsi" w:cstheme="minorBidi"/>
          <w:szCs w:val="24"/>
          <w:lang w:eastAsia="zh-CN"/>
        </w:rPr>
      </w:pPr>
      <w:r>
        <w:rPr>
          <w:rFonts w:asciiTheme="minorHAnsi" w:eastAsiaTheme="minorEastAsia" w:hAnsiTheme="minorHAnsi" w:cstheme="minorBidi"/>
          <w:szCs w:val="24"/>
          <w:lang w:eastAsia="zh-CN"/>
        </w:rPr>
        <w:t>2</w:t>
      </w:r>
      <w:r w:rsidR="009D7AF5" w:rsidRPr="009D7AF5">
        <w:rPr>
          <w:rFonts w:asciiTheme="minorHAnsi" w:eastAsiaTheme="minorEastAsia" w:hAnsiTheme="minorHAnsi" w:cstheme="minorBidi"/>
          <w:szCs w:val="24"/>
          <w:lang w:eastAsia="zh-CN"/>
        </w:rPr>
        <w:t>.</w:t>
      </w:r>
      <w:r w:rsidR="009D7AF5" w:rsidRPr="009D7AF5">
        <w:rPr>
          <w:rFonts w:asciiTheme="minorHAnsi" w:eastAsiaTheme="minorEastAsia" w:hAnsiTheme="minorHAnsi" w:cstheme="minorBidi"/>
          <w:szCs w:val="24"/>
          <w:lang w:eastAsia="zh-CN"/>
        </w:rPr>
        <w:tab/>
        <w:t>Håvard Halland, John Beardsworth, Bryan Land, and James Schmidt, Resource Financed Infrastructure: A Discussion on a New Form of Infrastructure Financing, World Bank 2014.</w:t>
      </w:r>
    </w:p>
    <w:p w14:paraId="20A96CB6" w14:textId="1F8D552E" w:rsidR="00E43896" w:rsidRDefault="00E43896" w:rsidP="00A208BD">
      <w:pPr>
        <w:pStyle w:val="a6"/>
        <w:spacing w:after="0" w:line="240" w:lineRule="auto"/>
        <w:ind w:left="283" w:hangingChars="118" w:hanging="283"/>
        <w:rPr>
          <w:rFonts w:asciiTheme="minorHAnsi" w:eastAsiaTheme="minorEastAsia" w:hAnsiTheme="minorHAnsi" w:cstheme="minorBidi"/>
          <w:szCs w:val="24"/>
          <w:lang w:eastAsia="zh-CN"/>
        </w:rPr>
      </w:pPr>
      <w:r>
        <w:rPr>
          <w:rFonts w:asciiTheme="minorHAnsi" w:eastAsiaTheme="minorEastAsia" w:hAnsiTheme="minorHAnsi" w:cstheme="minorBidi" w:hint="eastAsia"/>
          <w:szCs w:val="24"/>
          <w:lang w:eastAsia="zh-CN"/>
        </w:rPr>
        <w:t>3</w:t>
      </w:r>
      <w:r>
        <w:rPr>
          <w:rFonts w:asciiTheme="minorHAnsi" w:eastAsiaTheme="minorEastAsia" w:hAnsiTheme="minorHAnsi" w:cstheme="minorBidi"/>
          <w:szCs w:val="24"/>
          <w:lang w:eastAsia="zh-CN"/>
        </w:rPr>
        <w:t xml:space="preserve">.  </w:t>
      </w:r>
      <w:r w:rsidRPr="00E43896">
        <w:rPr>
          <w:rFonts w:asciiTheme="minorHAnsi" w:eastAsiaTheme="minorEastAsia" w:hAnsiTheme="minorHAnsi" w:cstheme="minorBidi"/>
          <w:szCs w:val="24"/>
          <w:lang w:eastAsia="zh-CN"/>
        </w:rPr>
        <w:t>Tang Xiaoyang, The Trap of Financial Capital: The Impact of International Bonds on the Debt Sustainability of Developing Countries, Tsinghua University 2022.</w:t>
      </w:r>
    </w:p>
    <w:p w14:paraId="4FA2BF7D"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p>
    <w:p w14:paraId="3198F46E"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Session </w:t>
      </w:r>
      <w:r>
        <w:rPr>
          <w:rFonts w:asciiTheme="minorHAnsi" w:eastAsiaTheme="minorEastAsia" w:hAnsiTheme="minorHAnsi" w:cstheme="minorBidi"/>
          <w:szCs w:val="24"/>
          <w:lang w:eastAsia="zh-CN"/>
        </w:rPr>
        <w:t>8</w:t>
      </w:r>
      <w:r w:rsidRPr="009D7AF5">
        <w:rPr>
          <w:rFonts w:asciiTheme="minorHAnsi" w:eastAsiaTheme="minorEastAsia" w:hAnsiTheme="minorHAnsi" w:cstheme="minorBidi"/>
          <w:szCs w:val="24"/>
          <w:lang w:eastAsia="zh-CN"/>
        </w:rPr>
        <w:t>: Infrastructure Construction</w:t>
      </w:r>
    </w:p>
    <w:p w14:paraId="53E5E784"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Topics</w:t>
      </w:r>
    </w:p>
    <w:p w14:paraId="35EF9EB3" w14:textId="77777777" w:rsidR="009D7AF5" w:rsidRPr="009D7AF5" w:rsidRDefault="009D7AF5" w:rsidP="00A208B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The lessons of Tanzania-Zambia Railway</w:t>
      </w:r>
    </w:p>
    <w:p w14:paraId="44A81A82" w14:textId="77777777" w:rsidR="009D7AF5" w:rsidRPr="009D7AF5" w:rsidRDefault="009D7AF5" w:rsidP="00A208B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The experience of infrastructure development in China</w:t>
      </w:r>
    </w:p>
    <w:p w14:paraId="000DD322" w14:textId="77777777" w:rsidR="009D7AF5" w:rsidRPr="009D7AF5" w:rsidRDefault="009D7AF5" w:rsidP="00A208B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Transfer of Chinese experience to Africa’s infrastructure sector</w:t>
      </w:r>
    </w:p>
    <w:p w14:paraId="2D697407"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Readings</w:t>
      </w:r>
    </w:p>
    <w:p w14:paraId="4194FE9F" w14:textId="77777777" w:rsidR="009D7AF5" w:rsidRPr="009D7AF5" w:rsidRDefault="009D7AF5" w:rsidP="00A208BD">
      <w:pPr>
        <w:pStyle w:val="a6"/>
        <w:spacing w:after="0" w:line="240" w:lineRule="auto"/>
        <w:ind w:leftChars="1" w:left="424" w:hangingChars="176" w:hanging="42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1.</w:t>
      </w:r>
      <w:r w:rsidRPr="009D7AF5">
        <w:rPr>
          <w:rFonts w:asciiTheme="minorHAnsi" w:eastAsiaTheme="minorEastAsia" w:hAnsiTheme="minorHAnsi" w:cstheme="minorBidi"/>
          <w:szCs w:val="24"/>
          <w:lang w:eastAsia="zh-CN"/>
        </w:rPr>
        <w:tab/>
        <w:t>World Bank, World Development Report 1994, pp. 1-36</w:t>
      </w:r>
      <w:proofErr w:type="gramStart"/>
      <w:r w:rsidRPr="009D7AF5">
        <w:rPr>
          <w:rFonts w:asciiTheme="minorHAnsi" w:eastAsiaTheme="minorEastAsia" w:hAnsiTheme="minorHAnsi" w:cstheme="minorBidi"/>
          <w:szCs w:val="24"/>
          <w:lang w:eastAsia="zh-CN"/>
        </w:rPr>
        <w:t>. .</w:t>
      </w:r>
      <w:proofErr w:type="gramEnd"/>
      <w:r w:rsidRPr="009D7AF5">
        <w:rPr>
          <w:rFonts w:asciiTheme="minorHAnsi" w:eastAsiaTheme="minorEastAsia" w:hAnsiTheme="minorHAnsi" w:cstheme="minorBidi"/>
          <w:szCs w:val="24"/>
          <w:lang w:eastAsia="zh-CN"/>
        </w:rPr>
        <w:t xml:space="preserve"> </w:t>
      </w:r>
    </w:p>
    <w:p w14:paraId="0BF8E538" w14:textId="77777777" w:rsidR="009D7AF5" w:rsidRPr="009D7AF5" w:rsidRDefault="009D7AF5" w:rsidP="00A208BD">
      <w:pPr>
        <w:pStyle w:val="a6"/>
        <w:spacing w:after="0" w:line="240" w:lineRule="auto"/>
        <w:ind w:leftChars="1" w:left="424" w:hangingChars="176" w:hanging="42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2.</w:t>
      </w:r>
      <w:r w:rsidRPr="009D7AF5">
        <w:rPr>
          <w:rFonts w:asciiTheme="minorHAnsi" w:eastAsiaTheme="minorEastAsia" w:hAnsiTheme="minorHAnsi" w:cstheme="minorBidi"/>
          <w:szCs w:val="24"/>
          <w:lang w:eastAsia="zh-CN"/>
        </w:rPr>
        <w:tab/>
        <w:t xml:space="preserve">Lall, Rajiv, Ritu Anand, and Anupam </w:t>
      </w:r>
      <w:proofErr w:type="spellStart"/>
      <w:proofErr w:type="gramStart"/>
      <w:r w:rsidRPr="009D7AF5">
        <w:rPr>
          <w:rFonts w:asciiTheme="minorHAnsi" w:eastAsiaTheme="minorEastAsia" w:hAnsiTheme="minorHAnsi" w:cstheme="minorBidi"/>
          <w:szCs w:val="24"/>
          <w:lang w:eastAsia="zh-CN"/>
        </w:rPr>
        <w:t>Rastogi,“</w:t>
      </w:r>
      <w:proofErr w:type="gramEnd"/>
      <w:r w:rsidRPr="009D7AF5">
        <w:rPr>
          <w:rFonts w:asciiTheme="minorHAnsi" w:eastAsiaTheme="minorEastAsia" w:hAnsiTheme="minorHAnsi" w:cstheme="minorBidi"/>
          <w:szCs w:val="24"/>
          <w:lang w:eastAsia="zh-CN"/>
        </w:rPr>
        <w:t>Developing</w:t>
      </w:r>
      <w:proofErr w:type="spellEnd"/>
      <w:r w:rsidRPr="009D7AF5">
        <w:rPr>
          <w:rFonts w:asciiTheme="minorHAnsi" w:eastAsiaTheme="minorEastAsia" w:hAnsiTheme="minorHAnsi" w:cstheme="minorBidi"/>
          <w:szCs w:val="24"/>
          <w:lang w:eastAsia="zh-CN"/>
        </w:rPr>
        <w:t xml:space="preserve"> Physical Infrastructure: A Comparative Perspective on the Experience of the People’s Republic of China and India,” 2008, Asian Development Bank, Manila, pp. 57-115.</w:t>
      </w:r>
    </w:p>
    <w:p w14:paraId="667E4572" w14:textId="451E18E5" w:rsidR="009D7AF5" w:rsidRDefault="009D7AF5" w:rsidP="00A208BD">
      <w:pPr>
        <w:pStyle w:val="a6"/>
        <w:spacing w:after="0" w:line="240" w:lineRule="auto"/>
        <w:ind w:leftChars="1" w:left="424" w:hangingChars="176" w:hanging="42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3.</w:t>
      </w:r>
      <w:r w:rsidRPr="009D7AF5">
        <w:rPr>
          <w:rFonts w:asciiTheme="minorHAnsi" w:eastAsiaTheme="minorEastAsia" w:hAnsiTheme="minorHAnsi" w:cstheme="minorBidi"/>
          <w:szCs w:val="24"/>
          <w:lang w:eastAsia="zh-CN"/>
        </w:rPr>
        <w:tab/>
      </w:r>
      <w:r w:rsidR="002D3C33" w:rsidRPr="002D3C33">
        <w:rPr>
          <w:rFonts w:asciiTheme="minorHAnsi" w:eastAsiaTheme="minorEastAsia" w:hAnsiTheme="minorHAnsi" w:cstheme="minorBidi"/>
          <w:szCs w:val="24"/>
          <w:lang w:eastAsia="zh-CN"/>
        </w:rPr>
        <w:t>Tang Xiaoyang, Coevolutionary Pragmatism, chapter 3</w:t>
      </w:r>
      <w:r w:rsidR="002D3C33">
        <w:rPr>
          <w:rFonts w:asciiTheme="minorHAnsi" w:eastAsiaTheme="minorEastAsia" w:hAnsiTheme="minorHAnsi" w:cstheme="minorBidi"/>
          <w:szCs w:val="24"/>
          <w:lang w:eastAsia="zh-CN"/>
        </w:rPr>
        <w:t>.</w:t>
      </w:r>
    </w:p>
    <w:p w14:paraId="153B17C9"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p>
    <w:p w14:paraId="170C26AE"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Session </w:t>
      </w:r>
      <w:r w:rsidR="00A208BD">
        <w:rPr>
          <w:rFonts w:asciiTheme="minorHAnsi" w:eastAsiaTheme="minorEastAsia" w:hAnsiTheme="minorHAnsi" w:cstheme="minorBidi"/>
          <w:szCs w:val="24"/>
          <w:lang w:eastAsia="zh-CN"/>
        </w:rPr>
        <w:t>9</w:t>
      </w:r>
      <w:r w:rsidRPr="009D7AF5">
        <w:rPr>
          <w:rFonts w:asciiTheme="minorHAnsi" w:eastAsiaTheme="minorEastAsia" w:hAnsiTheme="minorHAnsi" w:cstheme="minorBidi"/>
          <w:szCs w:val="24"/>
          <w:lang w:eastAsia="zh-CN"/>
        </w:rPr>
        <w:t>: Mining and Energy</w:t>
      </w:r>
    </w:p>
    <w:p w14:paraId="48349E94"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Topics</w:t>
      </w:r>
    </w:p>
    <w:p w14:paraId="25B4648A" w14:textId="77777777" w:rsidR="009D7AF5" w:rsidRPr="009D7AF5" w:rsidRDefault="009D7AF5" w:rsidP="00A208B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Chinese activities in the extractive sector of the developing countries.</w:t>
      </w:r>
    </w:p>
    <w:p w14:paraId="1481D4A2" w14:textId="77777777" w:rsidR="009D7AF5" w:rsidRPr="009D7AF5" w:rsidRDefault="009D7AF5" w:rsidP="00A208B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Socio-political aspects of Chinese engagements in extractive </w:t>
      </w:r>
      <w:proofErr w:type="gramStart"/>
      <w:r w:rsidRPr="009D7AF5">
        <w:rPr>
          <w:rFonts w:asciiTheme="minorHAnsi" w:eastAsiaTheme="minorEastAsia" w:hAnsiTheme="minorHAnsi" w:cstheme="minorBidi"/>
          <w:szCs w:val="24"/>
          <w:lang w:eastAsia="zh-CN"/>
        </w:rPr>
        <w:t>sectors..</w:t>
      </w:r>
      <w:proofErr w:type="gramEnd"/>
      <w:r w:rsidRPr="009D7AF5">
        <w:rPr>
          <w:rFonts w:asciiTheme="minorHAnsi" w:eastAsiaTheme="minorEastAsia" w:hAnsiTheme="minorHAnsi" w:cstheme="minorBidi"/>
          <w:szCs w:val="24"/>
          <w:lang w:eastAsia="zh-CN"/>
        </w:rPr>
        <w:t xml:space="preserve"> </w:t>
      </w:r>
    </w:p>
    <w:p w14:paraId="53C6FDCD" w14:textId="77777777" w:rsidR="009D7AF5" w:rsidRPr="009D7AF5" w:rsidRDefault="00A208BD" w:rsidP="00A208B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 xml:space="preserve"> </w:t>
      </w:r>
      <w:r w:rsidR="009D7AF5" w:rsidRPr="009D7AF5">
        <w:rPr>
          <w:rFonts w:asciiTheme="minorHAnsi" w:eastAsiaTheme="minorEastAsia" w:hAnsiTheme="minorHAnsi" w:cstheme="minorBidi"/>
          <w:szCs w:val="24"/>
          <w:lang w:eastAsia="zh-CN"/>
        </w:rPr>
        <w:t>“Trap of natural resources” and the solution</w:t>
      </w:r>
    </w:p>
    <w:p w14:paraId="14038F19"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Readings</w:t>
      </w:r>
    </w:p>
    <w:p w14:paraId="67E7A1D2" w14:textId="2464EBF1" w:rsidR="009D7AF5" w:rsidRPr="002D3C33" w:rsidRDefault="009D7AF5" w:rsidP="002D3C33">
      <w:pPr>
        <w:pStyle w:val="a6"/>
        <w:spacing w:after="0" w:line="240" w:lineRule="auto"/>
        <w:ind w:left="426" w:hanging="426"/>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lastRenderedPageBreak/>
        <w:t>1.</w:t>
      </w:r>
      <w:r w:rsidRPr="009D7AF5">
        <w:rPr>
          <w:rFonts w:asciiTheme="minorHAnsi" w:eastAsiaTheme="minorEastAsia" w:hAnsiTheme="minorHAnsi" w:cstheme="minorBidi"/>
          <w:szCs w:val="24"/>
          <w:lang w:eastAsia="zh-CN"/>
        </w:rPr>
        <w:tab/>
        <w:t>Kevin Gallagher, China Global Energy Finance: A New Interactive Database. http://www.bu.edu/pardeeschool/files/2017/03/China-Global-Energy.-Gallagher.Finaldraft-1.pdf</w:t>
      </w:r>
      <w:r w:rsidR="002D3C33">
        <w:rPr>
          <w:rFonts w:asciiTheme="minorHAnsi" w:eastAsiaTheme="minorEastAsia" w:hAnsiTheme="minorHAnsi" w:cstheme="minorBidi"/>
          <w:szCs w:val="24"/>
          <w:lang w:eastAsia="zh-CN"/>
        </w:rPr>
        <w:t>.</w:t>
      </w:r>
    </w:p>
    <w:p w14:paraId="45A7446D" w14:textId="44FDCF9F" w:rsidR="009D7AF5" w:rsidRPr="002D3C33" w:rsidRDefault="002D3C33" w:rsidP="002D3C33">
      <w:pPr>
        <w:pStyle w:val="a6"/>
        <w:spacing w:after="0" w:line="240" w:lineRule="auto"/>
        <w:ind w:left="426" w:hanging="426"/>
        <w:rPr>
          <w:rFonts w:asciiTheme="minorHAnsi" w:eastAsiaTheme="minorEastAsia" w:hAnsiTheme="minorHAnsi" w:cstheme="minorBidi"/>
          <w:szCs w:val="24"/>
          <w:lang w:eastAsia="zh-CN"/>
        </w:rPr>
      </w:pPr>
      <w:r>
        <w:rPr>
          <w:rFonts w:asciiTheme="minorHAnsi" w:eastAsiaTheme="minorEastAsia" w:hAnsiTheme="minorHAnsi" w:cstheme="minorBidi"/>
          <w:szCs w:val="24"/>
          <w:lang w:eastAsia="zh-CN"/>
        </w:rPr>
        <w:t>2</w:t>
      </w:r>
      <w:r w:rsidR="009D7AF5" w:rsidRPr="009D7AF5">
        <w:rPr>
          <w:rFonts w:asciiTheme="minorHAnsi" w:eastAsiaTheme="minorEastAsia" w:hAnsiTheme="minorHAnsi" w:cstheme="minorBidi"/>
          <w:szCs w:val="24"/>
          <w:lang w:eastAsia="zh-CN"/>
        </w:rPr>
        <w:t>.</w:t>
      </w:r>
      <w:r w:rsidR="009D7AF5" w:rsidRPr="009D7AF5">
        <w:rPr>
          <w:rFonts w:asciiTheme="minorHAnsi" w:eastAsiaTheme="minorEastAsia" w:hAnsiTheme="minorHAnsi" w:cstheme="minorBidi"/>
          <w:szCs w:val="24"/>
          <w:lang w:eastAsia="zh-CN"/>
        </w:rPr>
        <w:tab/>
        <w:t xml:space="preserve">Tang </w:t>
      </w:r>
      <w:proofErr w:type="spellStart"/>
      <w:proofErr w:type="gramStart"/>
      <w:r w:rsidR="009D7AF5" w:rsidRPr="009D7AF5">
        <w:rPr>
          <w:rFonts w:asciiTheme="minorHAnsi" w:eastAsiaTheme="minorEastAsia" w:hAnsiTheme="minorHAnsi" w:cstheme="minorBidi"/>
          <w:szCs w:val="24"/>
          <w:lang w:eastAsia="zh-CN"/>
        </w:rPr>
        <w:t>Xiaoyang“</w:t>
      </w:r>
      <w:proofErr w:type="gramEnd"/>
      <w:r w:rsidR="009D7AF5" w:rsidRPr="009D7AF5">
        <w:rPr>
          <w:rFonts w:asciiTheme="minorHAnsi" w:eastAsiaTheme="minorEastAsia" w:hAnsiTheme="minorHAnsi" w:cstheme="minorBidi"/>
          <w:szCs w:val="24"/>
          <w:lang w:eastAsia="zh-CN"/>
        </w:rPr>
        <w:t>Models</w:t>
      </w:r>
      <w:proofErr w:type="spellEnd"/>
      <w:r w:rsidR="009D7AF5" w:rsidRPr="009D7AF5">
        <w:rPr>
          <w:rFonts w:asciiTheme="minorHAnsi" w:eastAsiaTheme="minorEastAsia" w:hAnsiTheme="minorHAnsi" w:cstheme="minorBidi"/>
          <w:szCs w:val="24"/>
          <w:lang w:eastAsia="zh-CN"/>
        </w:rPr>
        <w:t xml:space="preserve"> of Chinese Engagement in Africa’s Extractive Sectors and Their Implications”, Environment: Science and Policy for Sustainable Development, 56:2 (2014) London, UK pp. 27-30</w:t>
      </w:r>
      <w:r w:rsidR="009D7AF5" w:rsidRPr="002D3C33">
        <w:rPr>
          <w:rFonts w:asciiTheme="minorHAnsi" w:eastAsiaTheme="minorEastAsia" w:hAnsiTheme="minorHAnsi" w:cstheme="minorBidi"/>
          <w:szCs w:val="24"/>
          <w:lang w:eastAsia="zh-CN"/>
        </w:rPr>
        <w:t xml:space="preserve"> </w:t>
      </w:r>
    </w:p>
    <w:p w14:paraId="3CF8DD5E" w14:textId="67DEFEEE" w:rsidR="009D7AF5" w:rsidRDefault="002D3C33" w:rsidP="00A208BD">
      <w:pPr>
        <w:pStyle w:val="a6"/>
        <w:spacing w:after="0" w:line="240" w:lineRule="auto"/>
        <w:ind w:left="426" w:hanging="426"/>
        <w:rPr>
          <w:rFonts w:asciiTheme="minorHAnsi" w:eastAsiaTheme="minorEastAsia" w:hAnsiTheme="minorHAnsi" w:cstheme="minorBidi"/>
          <w:szCs w:val="24"/>
          <w:lang w:eastAsia="zh-CN"/>
        </w:rPr>
      </w:pPr>
      <w:r>
        <w:rPr>
          <w:rFonts w:asciiTheme="minorHAnsi" w:eastAsiaTheme="minorEastAsia" w:hAnsiTheme="minorHAnsi" w:cstheme="minorBidi"/>
          <w:szCs w:val="24"/>
          <w:lang w:eastAsia="zh-CN"/>
        </w:rPr>
        <w:t>3</w:t>
      </w:r>
      <w:r w:rsidR="009D7AF5" w:rsidRPr="009D7AF5">
        <w:rPr>
          <w:rFonts w:asciiTheme="minorHAnsi" w:eastAsiaTheme="minorEastAsia" w:hAnsiTheme="minorHAnsi" w:cstheme="minorBidi"/>
          <w:szCs w:val="24"/>
          <w:lang w:eastAsia="zh-CN"/>
        </w:rPr>
        <w:t>.</w:t>
      </w:r>
      <w:r w:rsidR="009D7AF5" w:rsidRPr="009D7AF5">
        <w:rPr>
          <w:rFonts w:asciiTheme="minorHAnsi" w:eastAsiaTheme="minorEastAsia" w:hAnsiTheme="minorHAnsi" w:cstheme="minorBidi"/>
          <w:szCs w:val="24"/>
          <w:lang w:eastAsia="zh-CN"/>
        </w:rPr>
        <w:tab/>
        <w:t>Jeffrey Sachs &amp; Andrew Warner, “The curse of natural resources”, European Economic Review 45(2001) 827-838</w:t>
      </w:r>
    </w:p>
    <w:p w14:paraId="70E6DCE1" w14:textId="2E43B134" w:rsidR="003806D6" w:rsidRDefault="003806D6" w:rsidP="003806D6">
      <w:pPr>
        <w:pStyle w:val="a6"/>
        <w:spacing w:after="0" w:line="240" w:lineRule="auto"/>
        <w:ind w:left="426" w:hanging="426"/>
        <w:rPr>
          <w:rFonts w:asciiTheme="minorHAnsi" w:eastAsiaTheme="minorEastAsia" w:hAnsiTheme="minorHAnsi" w:cstheme="minorBidi"/>
          <w:szCs w:val="24"/>
          <w:lang w:eastAsia="zh-CN"/>
        </w:rPr>
      </w:pPr>
      <w:r>
        <w:rPr>
          <w:rFonts w:asciiTheme="minorHAnsi" w:eastAsiaTheme="minorEastAsia" w:hAnsiTheme="minorHAnsi" w:cstheme="minorBidi" w:hint="eastAsia"/>
          <w:szCs w:val="24"/>
          <w:lang w:eastAsia="zh-CN"/>
        </w:rPr>
        <w:t>4.</w:t>
      </w:r>
      <w:r>
        <w:rPr>
          <w:rFonts w:asciiTheme="minorHAnsi" w:eastAsiaTheme="minorEastAsia" w:hAnsiTheme="minorHAnsi" w:cstheme="minorBidi"/>
          <w:szCs w:val="24"/>
          <w:lang w:eastAsia="zh-CN"/>
        </w:rPr>
        <w:t xml:space="preserve">    </w:t>
      </w:r>
      <w:r w:rsidRPr="003806D6">
        <w:rPr>
          <w:rFonts w:asciiTheme="minorHAnsi" w:eastAsiaTheme="minorEastAsia" w:hAnsiTheme="minorHAnsi" w:cstheme="minorBidi"/>
          <w:szCs w:val="24"/>
          <w:lang w:eastAsia="zh-CN"/>
        </w:rPr>
        <w:t>Stephen Kaplan and Michael Penfold</w:t>
      </w:r>
      <w:r>
        <w:rPr>
          <w:rFonts w:asciiTheme="minorHAnsi" w:eastAsiaTheme="minorEastAsia" w:hAnsiTheme="minorHAnsi" w:cstheme="minorBidi" w:hint="eastAsia"/>
          <w:szCs w:val="24"/>
          <w:lang w:eastAsia="zh-CN"/>
        </w:rPr>
        <w:t>，</w:t>
      </w:r>
      <w:r w:rsidRPr="003806D6">
        <w:rPr>
          <w:rFonts w:asciiTheme="minorHAnsi" w:eastAsiaTheme="minorEastAsia" w:hAnsiTheme="minorHAnsi" w:cstheme="minorBidi"/>
          <w:szCs w:val="24"/>
          <w:lang w:eastAsia="zh-CN"/>
        </w:rPr>
        <w:t>China-Venezuela Economic Relations:</w:t>
      </w:r>
      <w:r>
        <w:rPr>
          <w:rFonts w:asciiTheme="minorHAnsi" w:eastAsiaTheme="minorEastAsia" w:hAnsiTheme="minorHAnsi" w:cstheme="minorBidi"/>
          <w:szCs w:val="24"/>
          <w:lang w:eastAsia="zh-CN"/>
        </w:rPr>
        <w:t xml:space="preserve"> </w:t>
      </w:r>
      <w:r w:rsidRPr="003806D6">
        <w:rPr>
          <w:rFonts w:asciiTheme="minorHAnsi" w:eastAsiaTheme="minorEastAsia" w:hAnsiTheme="minorHAnsi" w:cstheme="minorBidi"/>
          <w:szCs w:val="24"/>
          <w:lang w:eastAsia="zh-CN"/>
        </w:rPr>
        <w:t>Hedging Venezuelan Bets with Chinese Characteristics</w:t>
      </w:r>
      <w:r>
        <w:rPr>
          <w:rFonts w:asciiTheme="minorHAnsi" w:eastAsiaTheme="minorEastAsia" w:hAnsiTheme="minorHAnsi" w:cstheme="minorBidi" w:hint="eastAsia"/>
          <w:szCs w:val="24"/>
          <w:lang w:eastAsia="zh-CN"/>
        </w:rPr>
        <w:t>,</w:t>
      </w:r>
      <w:r>
        <w:rPr>
          <w:rFonts w:asciiTheme="minorHAnsi" w:eastAsiaTheme="minorEastAsia" w:hAnsiTheme="minorHAnsi" w:cstheme="minorBidi"/>
          <w:szCs w:val="24"/>
          <w:lang w:eastAsia="zh-CN"/>
        </w:rPr>
        <w:t xml:space="preserve"> </w:t>
      </w:r>
      <w:r w:rsidRPr="003806D6">
        <w:rPr>
          <w:rFonts w:asciiTheme="minorHAnsi" w:eastAsiaTheme="minorEastAsia" w:hAnsiTheme="minorHAnsi" w:cstheme="minorBidi"/>
          <w:szCs w:val="24"/>
          <w:lang w:eastAsia="zh-CN"/>
        </w:rPr>
        <w:t>Kissinger Institute February 2019</w:t>
      </w:r>
      <w:r>
        <w:rPr>
          <w:rFonts w:asciiTheme="minorHAnsi" w:eastAsiaTheme="minorEastAsia" w:hAnsiTheme="minorHAnsi" w:cstheme="minorBidi"/>
          <w:szCs w:val="24"/>
          <w:lang w:eastAsia="zh-CN"/>
        </w:rPr>
        <w:t>.</w:t>
      </w:r>
    </w:p>
    <w:p w14:paraId="32513BD6"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p>
    <w:p w14:paraId="71714EAA"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Session 1</w:t>
      </w:r>
      <w:r w:rsidR="00C14DAD">
        <w:rPr>
          <w:rFonts w:asciiTheme="minorHAnsi" w:eastAsiaTheme="minorEastAsia" w:hAnsiTheme="minorHAnsi" w:cstheme="minorBidi"/>
          <w:szCs w:val="24"/>
          <w:lang w:eastAsia="zh-CN"/>
        </w:rPr>
        <w:t>0</w:t>
      </w:r>
      <w:r w:rsidRPr="009D7AF5">
        <w:rPr>
          <w:rFonts w:asciiTheme="minorHAnsi" w:eastAsiaTheme="minorEastAsia" w:hAnsiTheme="minorHAnsi" w:cstheme="minorBidi"/>
          <w:szCs w:val="24"/>
          <w:lang w:eastAsia="zh-CN"/>
        </w:rPr>
        <w:t>: Agriculture</w:t>
      </w:r>
    </w:p>
    <w:p w14:paraId="22E3CC5E"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Topics</w:t>
      </w:r>
    </w:p>
    <w:p w14:paraId="1823E853" w14:textId="77777777" w:rsidR="009D7AF5" w:rsidRPr="009D7AF5" w:rsidRDefault="009D7AF5" w:rsidP="00A208B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The evolution of Chinese aid in agricultural sectors.</w:t>
      </w:r>
    </w:p>
    <w:p w14:paraId="34947824" w14:textId="77777777" w:rsidR="009D7AF5" w:rsidRPr="009D7AF5" w:rsidRDefault="009D7AF5" w:rsidP="00A208B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The effectiveness and challenges of Chinese investments</w:t>
      </w:r>
    </w:p>
    <w:p w14:paraId="3ED1DB90" w14:textId="77777777" w:rsidR="009D7AF5" w:rsidRPr="009D7AF5" w:rsidRDefault="009D7AF5" w:rsidP="00A208B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Directions of Chinese engagements in rural development</w:t>
      </w:r>
    </w:p>
    <w:p w14:paraId="13E0FF07"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Readings</w:t>
      </w:r>
    </w:p>
    <w:p w14:paraId="4CF17A6E" w14:textId="31DF43E2" w:rsidR="009D7AF5" w:rsidRPr="009D7AF5" w:rsidRDefault="009D7AF5" w:rsidP="00C14DAD">
      <w:pPr>
        <w:pStyle w:val="a6"/>
        <w:spacing w:after="0" w:line="240" w:lineRule="auto"/>
        <w:ind w:left="425" w:hangingChars="177" w:hanging="425"/>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1.</w:t>
      </w:r>
      <w:r w:rsidRPr="009D7AF5">
        <w:rPr>
          <w:rFonts w:asciiTheme="minorHAnsi" w:eastAsiaTheme="minorEastAsia" w:hAnsiTheme="minorHAnsi" w:cstheme="minorBidi"/>
          <w:szCs w:val="24"/>
          <w:lang w:eastAsia="zh-CN"/>
        </w:rPr>
        <w:tab/>
        <w:t xml:space="preserve">China and Brazil in African Agriculture, Edited by Ian Scoones, Kojo </w:t>
      </w:r>
      <w:proofErr w:type="spellStart"/>
      <w:r w:rsidRPr="009D7AF5">
        <w:rPr>
          <w:rFonts w:asciiTheme="minorHAnsi" w:eastAsiaTheme="minorEastAsia" w:hAnsiTheme="minorHAnsi" w:cstheme="minorBidi"/>
          <w:szCs w:val="24"/>
          <w:lang w:eastAsia="zh-CN"/>
        </w:rPr>
        <w:t>Amanor</w:t>
      </w:r>
      <w:proofErr w:type="spellEnd"/>
      <w:r w:rsidRPr="009D7AF5">
        <w:rPr>
          <w:rFonts w:asciiTheme="minorHAnsi" w:eastAsiaTheme="minorEastAsia" w:hAnsiTheme="minorHAnsi" w:cstheme="minorBidi"/>
          <w:szCs w:val="24"/>
          <w:lang w:eastAsia="zh-CN"/>
        </w:rPr>
        <w:t xml:space="preserve">, </w:t>
      </w:r>
      <w:proofErr w:type="spellStart"/>
      <w:r w:rsidRPr="009D7AF5">
        <w:rPr>
          <w:rFonts w:asciiTheme="minorHAnsi" w:eastAsiaTheme="minorEastAsia" w:hAnsiTheme="minorHAnsi" w:cstheme="minorBidi"/>
          <w:szCs w:val="24"/>
          <w:lang w:eastAsia="zh-CN"/>
        </w:rPr>
        <w:t>Arilson</w:t>
      </w:r>
      <w:proofErr w:type="spellEnd"/>
      <w:r w:rsidRPr="009D7AF5">
        <w:rPr>
          <w:rFonts w:asciiTheme="minorHAnsi" w:eastAsiaTheme="minorEastAsia" w:hAnsiTheme="minorHAnsi" w:cstheme="minorBidi"/>
          <w:szCs w:val="24"/>
          <w:lang w:eastAsia="zh-CN"/>
        </w:rPr>
        <w:t xml:space="preserve"> </w:t>
      </w:r>
      <w:proofErr w:type="spellStart"/>
      <w:r w:rsidRPr="009D7AF5">
        <w:rPr>
          <w:rFonts w:asciiTheme="minorHAnsi" w:eastAsiaTheme="minorEastAsia" w:hAnsiTheme="minorHAnsi" w:cstheme="minorBidi"/>
          <w:szCs w:val="24"/>
          <w:lang w:eastAsia="zh-CN"/>
        </w:rPr>
        <w:t>Favareto</w:t>
      </w:r>
      <w:proofErr w:type="spellEnd"/>
      <w:r w:rsidRPr="009D7AF5">
        <w:rPr>
          <w:rFonts w:asciiTheme="minorHAnsi" w:eastAsiaTheme="minorEastAsia" w:hAnsiTheme="minorHAnsi" w:cstheme="minorBidi"/>
          <w:szCs w:val="24"/>
          <w:lang w:eastAsia="zh-CN"/>
        </w:rPr>
        <w:t xml:space="preserve">, </w:t>
      </w:r>
      <w:proofErr w:type="spellStart"/>
      <w:r w:rsidRPr="009D7AF5">
        <w:rPr>
          <w:rFonts w:asciiTheme="minorHAnsi" w:eastAsiaTheme="minorEastAsia" w:hAnsiTheme="minorHAnsi" w:cstheme="minorBidi"/>
          <w:szCs w:val="24"/>
          <w:lang w:eastAsia="zh-CN"/>
        </w:rPr>
        <w:t>Gubo</w:t>
      </w:r>
      <w:proofErr w:type="spellEnd"/>
      <w:r w:rsidRPr="009D7AF5">
        <w:rPr>
          <w:rFonts w:asciiTheme="minorHAnsi" w:eastAsiaTheme="minorEastAsia" w:hAnsiTheme="minorHAnsi" w:cstheme="minorBidi"/>
          <w:szCs w:val="24"/>
          <w:lang w:eastAsia="zh-CN"/>
        </w:rPr>
        <w:t xml:space="preserve"> Qi, World Development, Volume 81, Pages 1-92 (May 2016)</w:t>
      </w:r>
    </w:p>
    <w:p w14:paraId="66F2B4D6" w14:textId="7A3E70B6" w:rsidR="009D7AF5" w:rsidRDefault="002D3C33" w:rsidP="00C14DAD">
      <w:pPr>
        <w:pStyle w:val="a6"/>
        <w:spacing w:after="0" w:line="240" w:lineRule="auto"/>
        <w:ind w:left="425" w:hangingChars="177" w:hanging="425"/>
        <w:rPr>
          <w:rFonts w:asciiTheme="minorHAnsi" w:eastAsiaTheme="minorEastAsia" w:hAnsiTheme="minorHAnsi" w:cstheme="minorBidi"/>
          <w:szCs w:val="24"/>
          <w:lang w:eastAsia="zh-CN"/>
        </w:rPr>
      </w:pPr>
      <w:r>
        <w:rPr>
          <w:rFonts w:asciiTheme="minorHAnsi" w:eastAsiaTheme="minorEastAsia" w:hAnsiTheme="minorHAnsi" w:cstheme="minorBidi"/>
          <w:szCs w:val="24"/>
          <w:lang w:eastAsia="zh-CN"/>
        </w:rPr>
        <w:t>2</w:t>
      </w:r>
      <w:r w:rsidR="009D7AF5" w:rsidRPr="009D7AF5">
        <w:rPr>
          <w:rFonts w:asciiTheme="minorHAnsi" w:eastAsiaTheme="minorEastAsia" w:hAnsiTheme="minorHAnsi" w:cstheme="minorBidi"/>
          <w:szCs w:val="24"/>
          <w:lang w:eastAsia="zh-CN"/>
        </w:rPr>
        <w:t>.</w:t>
      </w:r>
      <w:r w:rsidR="009D7AF5" w:rsidRPr="009D7AF5">
        <w:rPr>
          <w:rFonts w:asciiTheme="minorHAnsi" w:eastAsiaTheme="minorEastAsia" w:hAnsiTheme="minorHAnsi" w:cstheme="minorBidi"/>
          <w:szCs w:val="24"/>
          <w:lang w:eastAsia="zh-CN"/>
        </w:rPr>
        <w:tab/>
      </w:r>
      <w:r w:rsidRPr="002D3C33">
        <w:rPr>
          <w:rFonts w:asciiTheme="minorHAnsi" w:eastAsiaTheme="minorEastAsia" w:hAnsiTheme="minorHAnsi" w:cstheme="minorBidi"/>
          <w:szCs w:val="24"/>
          <w:lang w:eastAsia="zh-CN"/>
        </w:rPr>
        <w:t>Tang Xiaoyang, Coevolutionary Pragmatism, chapter 4</w:t>
      </w:r>
      <w:r>
        <w:rPr>
          <w:rFonts w:asciiTheme="minorHAnsi" w:eastAsiaTheme="minorEastAsia" w:hAnsiTheme="minorHAnsi" w:cstheme="minorBidi"/>
          <w:szCs w:val="24"/>
          <w:lang w:eastAsia="zh-CN"/>
        </w:rPr>
        <w:t>.</w:t>
      </w:r>
    </w:p>
    <w:p w14:paraId="08105EA5" w14:textId="77777777" w:rsidR="009D7AF5" w:rsidRPr="009D7AF5" w:rsidRDefault="009D7AF5" w:rsidP="00A208BD">
      <w:pPr>
        <w:pStyle w:val="a6"/>
        <w:spacing w:after="0" w:line="240" w:lineRule="auto"/>
        <w:ind w:left="0" w:firstLineChars="177" w:firstLine="425"/>
        <w:rPr>
          <w:rFonts w:asciiTheme="minorHAnsi" w:eastAsiaTheme="minorEastAsia" w:hAnsiTheme="minorHAnsi" w:cstheme="minorBidi"/>
          <w:szCs w:val="24"/>
          <w:lang w:eastAsia="zh-CN"/>
        </w:rPr>
      </w:pPr>
    </w:p>
    <w:p w14:paraId="770B9ECE"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Session 1</w:t>
      </w:r>
      <w:r w:rsidR="00C14DAD">
        <w:rPr>
          <w:rFonts w:asciiTheme="minorHAnsi" w:eastAsiaTheme="minorEastAsia" w:hAnsiTheme="minorHAnsi" w:cstheme="minorBidi"/>
          <w:szCs w:val="24"/>
          <w:lang w:eastAsia="zh-CN"/>
        </w:rPr>
        <w:t>1</w:t>
      </w:r>
      <w:r w:rsidRPr="009D7AF5">
        <w:rPr>
          <w:rFonts w:asciiTheme="minorHAnsi" w:eastAsiaTheme="minorEastAsia" w:hAnsiTheme="minorHAnsi" w:cstheme="minorBidi"/>
          <w:szCs w:val="24"/>
          <w:lang w:eastAsia="zh-CN"/>
        </w:rPr>
        <w:t>: Manufacturing</w:t>
      </w:r>
    </w:p>
    <w:p w14:paraId="13D82DE3"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Topics:</w:t>
      </w:r>
    </w:p>
    <w:p w14:paraId="67652A6A" w14:textId="77777777" w:rsidR="009D7AF5" w:rsidRPr="009D7AF5" w:rsidRDefault="009D7AF5" w:rsidP="00C14DA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The challenges for industrialization in the developing countries</w:t>
      </w:r>
    </w:p>
    <w:p w14:paraId="2F191341" w14:textId="77777777" w:rsidR="009D7AF5" w:rsidRPr="009D7AF5" w:rsidRDefault="009D7AF5" w:rsidP="00C14DA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Key factors of developing manufacturing industries</w:t>
      </w:r>
    </w:p>
    <w:p w14:paraId="700469EB" w14:textId="77777777" w:rsidR="009D7AF5" w:rsidRPr="009D7AF5" w:rsidRDefault="009D7AF5" w:rsidP="00C14DA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The industrial capacity cooperation between China and the developing countries</w:t>
      </w:r>
    </w:p>
    <w:p w14:paraId="74605D3F"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Readings</w:t>
      </w:r>
    </w:p>
    <w:p w14:paraId="2FE623E9" w14:textId="77777777" w:rsidR="009D7AF5" w:rsidRPr="009D7AF5" w:rsidRDefault="009D7AF5" w:rsidP="00C14DAD">
      <w:pPr>
        <w:pStyle w:val="a6"/>
        <w:spacing w:after="0" w:line="240" w:lineRule="auto"/>
        <w:ind w:left="283" w:hangingChars="118" w:hanging="283"/>
        <w:rPr>
          <w:rFonts w:asciiTheme="minorHAnsi" w:eastAsiaTheme="minorEastAsia" w:hAnsiTheme="minorHAnsi" w:cstheme="minorBidi"/>
          <w:szCs w:val="24"/>
          <w:lang w:eastAsia="zh-CN"/>
        </w:rPr>
      </w:pPr>
      <w:r w:rsidRPr="009D7AF5">
        <w:rPr>
          <w:rFonts w:asciiTheme="minorHAnsi" w:eastAsiaTheme="minorEastAsia" w:hAnsiTheme="minorHAnsi" w:cstheme="minorBidi" w:hint="eastAsia"/>
          <w:szCs w:val="24"/>
          <w:lang w:eastAsia="zh-CN"/>
        </w:rPr>
        <w:t>1.</w:t>
      </w:r>
      <w:r w:rsidRPr="009D7AF5">
        <w:rPr>
          <w:rFonts w:asciiTheme="minorHAnsi" w:eastAsiaTheme="minorEastAsia" w:hAnsiTheme="minorHAnsi" w:cstheme="minorBidi" w:hint="eastAsia"/>
          <w:szCs w:val="24"/>
          <w:lang w:eastAsia="zh-CN"/>
        </w:rPr>
        <w:tab/>
        <w:t>UNIDO</w:t>
      </w:r>
      <w:r w:rsidRPr="009D7AF5">
        <w:rPr>
          <w:rFonts w:asciiTheme="minorHAnsi" w:eastAsiaTheme="minorEastAsia" w:hAnsiTheme="minorHAnsi" w:cstheme="minorBidi" w:hint="eastAsia"/>
          <w:szCs w:val="24"/>
          <w:lang w:eastAsia="zh-CN"/>
        </w:rPr>
        <w:t>，“</w:t>
      </w:r>
      <w:r w:rsidRPr="009D7AF5">
        <w:rPr>
          <w:rFonts w:asciiTheme="minorHAnsi" w:eastAsiaTheme="minorEastAsia" w:hAnsiTheme="minorHAnsi" w:cstheme="minorBidi" w:hint="eastAsia"/>
          <w:szCs w:val="24"/>
          <w:lang w:eastAsia="zh-CN"/>
        </w:rPr>
        <w:t>Industrial Development Report 2009</w:t>
      </w:r>
      <w:r w:rsidRPr="009D7AF5">
        <w:rPr>
          <w:rFonts w:asciiTheme="minorHAnsi" w:eastAsiaTheme="minorEastAsia" w:hAnsiTheme="minorHAnsi" w:cstheme="minorBidi" w:hint="eastAsia"/>
          <w:szCs w:val="24"/>
          <w:lang w:eastAsia="zh-CN"/>
        </w:rPr>
        <w:t>：</w:t>
      </w:r>
      <w:r w:rsidRPr="009D7AF5">
        <w:rPr>
          <w:rFonts w:asciiTheme="minorHAnsi" w:eastAsiaTheme="minorEastAsia" w:hAnsiTheme="minorHAnsi" w:cstheme="minorBidi" w:hint="eastAsia"/>
          <w:szCs w:val="24"/>
          <w:lang w:eastAsia="zh-CN"/>
        </w:rPr>
        <w:t>Breaking In and Moving Up, New Industrial Challenges for the Bottom Billion and the Middle-Income Countries</w:t>
      </w:r>
      <w:r w:rsidRPr="009D7AF5">
        <w:rPr>
          <w:rFonts w:asciiTheme="minorHAnsi" w:eastAsiaTheme="minorEastAsia" w:hAnsiTheme="minorHAnsi" w:cstheme="minorBidi" w:hint="eastAsia"/>
          <w:szCs w:val="24"/>
          <w:lang w:eastAsia="zh-CN"/>
        </w:rPr>
        <w:t>”</w:t>
      </w:r>
      <w:r w:rsidRPr="009D7AF5">
        <w:rPr>
          <w:rFonts w:asciiTheme="minorHAnsi" w:eastAsiaTheme="minorEastAsia" w:hAnsiTheme="minorHAnsi" w:cstheme="minorBidi" w:hint="eastAsia"/>
          <w:szCs w:val="24"/>
          <w:lang w:eastAsia="zh-CN"/>
        </w:rPr>
        <w:t xml:space="preserve"> </w:t>
      </w:r>
    </w:p>
    <w:p w14:paraId="2AFC7C62" w14:textId="77777777" w:rsidR="009D7AF5" w:rsidRPr="009D7AF5" w:rsidRDefault="009D7AF5" w:rsidP="00C14DAD">
      <w:pPr>
        <w:pStyle w:val="a6"/>
        <w:spacing w:after="0" w:line="240" w:lineRule="auto"/>
        <w:ind w:left="283" w:hangingChars="118" w:hanging="283"/>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2.</w:t>
      </w:r>
      <w:r w:rsidRPr="009D7AF5">
        <w:rPr>
          <w:rFonts w:asciiTheme="minorHAnsi" w:eastAsiaTheme="minorEastAsia" w:hAnsiTheme="minorHAnsi" w:cstheme="minorBidi"/>
          <w:szCs w:val="24"/>
          <w:lang w:eastAsia="zh-CN"/>
        </w:rPr>
        <w:tab/>
        <w:t>Vandana Chandra, Justin Yifu Lin, Yan Wang, “Leading Dragons Phenomenon: New Opportunities for Catch-up in Low-income Countries”, Policy Research Paper 6000, World Bank, March 2012.</w:t>
      </w:r>
    </w:p>
    <w:p w14:paraId="333C942B" w14:textId="571E50B1" w:rsidR="009D7AF5" w:rsidRDefault="009D7AF5" w:rsidP="00C14DAD">
      <w:pPr>
        <w:pStyle w:val="a6"/>
        <w:spacing w:after="0" w:line="240" w:lineRule="auto"/>
        <w:ind w:left="283" w:hangingChars="118" w:hanging="283"/>
        <w:rPr>
          <w:rFonts w:asciiTheme="minorHAnsi" w:eastAsiaTheme="minorEastAsia" w:hAnsiTheme="minorHAnsi" w:cstheme="minorBidi"/>
          <w:szCs w:val="24"/>
          <w:lang w:eastAsia="zh-CN"/>
        </w:rPr>
      </w:pPr>
      <w:r w:rsidRPr="009D7AF5">
        <w:rPr>
          <w:rFonts w:asciiTheme="minorHAnsi" w:eastAsiaTheme="minorEastAsia" w:hAnsiTheme="minorHAnsi" w:cstheme="minorBidi" w:hint="eastAsia"/>
          <w:szCs w:val="24"/>
          <w:lang w:eastAsia="zh-CN"/>
        </w:rPr>
        <w:t>3.</w:t>
      </w:r>
      <w:r w:rsidRPr="009D7AF5">
        <w:rPr>
          <w:rFonts w:asciiTheme="minorHAnsi" w:eastAsiaTheme="minorEastAsia" w:hAnsiTheme="minorHAnsi" w:cstheme="minorBidi" w:hint="eastAsia"/>
          <w:szCs w:val="24"/>
          <w:lang w:eastAsia="zh-CN"/>
        </w:rPr>
        <w:tab/>
      </w:r>
      <w:r w:rsidR="002D3C33" w:rsidRPr="002D3C33">
        <w:rPr>
          <w:rFonts w:asciiTheme="minorHAnsi" w:eastAsiaTheme="minorEastAsia" w:hAnsiTheme="minorHAnsi" w:cstheme="minorBidi"/>
          <w:szCs w:val="24"/>
          <w:lang w:eastAsia="zh-CN"/>
        </w:rPr>
        <w:t>Tang Xiaoyang, Coevolutionary Pragmatism, chapter 5.</w:t>
      </w:r>
    </w:p>
    <w:p w14:paraId="360D03EC"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p>
    <w:p w14:paraId="2C5C4775"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Session 1</w:t>
      </w:r>
      <w:r w:rsidR="00C14DAD">
        <w:rPr>
          <w:rFonts w:asciiTheme="minorHAnsi" w:eastAsiaTheme="minorEastAsia" w:hAnsiTheme="minorHAnsi" w:cstheme="minorBidi"/>
          <w:szCs w:val="24"/>
          <w:lang w:eastAsia="zh-CN"/>
        </w:rPr>
        <w:t>2</w:t>
      </w:r>
      <w:r w:rsidRPr="009D7AF5">
        <w:rPr>
          <w:rFonts w:asciiTheme="minorHAnsi" w:eastAsiaTheme="minorEastAsia" w:hAnsiTheme="minorHAnsi" w:cstheme="minorBidi"/>
          <w:szCs w:val="24"/>
          <w:lang w:eastAsia="zh-CN"/>
        </w:rPr>
        <w:t>: Special Economic Zone</w:t>
      </w:r>
    </w:p>
    <w:p w14:paraId="6B2E1B5C"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Topics</w:t>
      </w:r>
    </w:p>
    <w:p w14:paraId="62DC79AD" w14:textId="77777777" w:rsidR="009D7AF5" w:rsidRPr="00C14DAD" w:rsidRDefault="009D7AF5" w:rsidP="00C14DAD">
      <w:pPr>
        <w:spacing w:after="0" w:line="240" w:lineRule="auto"/>
        <w:ind w:leftChars="50" w:left="264" w:hangingChars="70" w:hanging="154"/>
        <w:rPr>
          <w:szCs w:val="24"/>
        </w:rPr>
      </w:pPr>
      <w:r w:rsidRPr="00C14DAD">
        <w:rPr>
          <w:szCs w:val="24"/>
        </w:rPr>
        <w:t>The history and effects of modern Special Economic Zones (SEZ).</w:t>
      </w:r>
    </w:p>
    <w:p w14:paraId="3F34D95C" w14:textId="77777777" w:rsidR="009D7AF5" w:rsidRPr="009D7AF5" w:rsidRDefault="009D7AF5" w:rsidP="00C14DA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China’s successful development experience with SEZs.</w:t>
      </w:r>
    </w:p>
    <w:p w14:paraId="69836D65" w14:textId="78DA871D" w:rsidR="009D7AF5" w:rsidRPr="009D7AF5" w:rsidRDefault="009D7AF5" w:rsidP="00C14DAD">
      <w:pPr>
        <w:pStyle w:val="a6"/>
        <w:spacing w:after="0" w:line="240" w:lineRule="auto"/>
        <w:ind w:left="2" w:firstLineChars="50" w:firstLine="120"/>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Can other developing countries replicate China’s SEZ models?</w:t>
      </w:r>
    </w:p>
    <w:p w14:paraId="7208A6C3" w14:textId="77777777" w:rsidR="009D7AF5" w:rsidRP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Readings</w:t>
      </w:r>
    </w:p>
    <w:p w14:paraId="00B27F83" w14:textId="3E4E1992" w:rsidR="009D7AF5" w:rsidRPr="009D7AF5" w:rsidRDefault="009D7AF5" w:rsidP="00C14DAD">
      <w:pPr>
        <w:pStyle w:val="a6"/>
        <w:spacing w:after="0" w:line="240" w:lineRule="auto"/>
        <w:ind w:left="283" w:hangingChars="118" w:hanging="283"/>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1.</w:t>
      </w:r>
      <w:r w:rsidRPr="009D7AF5">
        <w:rPr>
          <w:rFonts w:asciiTheme="minorHAnsi" w:eastAsiaTheme="minorEastAsia" w:hAnsiTheme="minorHAnsi" w:cstheme="minorBidi"/>
          <w:szCs w:val="24"/>
          <w:lang w:eastAsia="zh-CN"/>
        </w:rPr>
        <w:tab/>
        <w:t>FIAS, “Special Economic Zones: Performance, Lessons, Learning, and Implications for Zone Development”, Washington, DC: World Bank, April 2008.</w:t>
      </w:r>
    </w:p>
    <w:p w14:paraId="5AD275E4" w14:textId="1C0D9E03" w:rsidR="009D7AF5" w:rsidRDefault="002D3C33" w:rsidP="00C14DAD">
      <w:pPr>
        <w:pStyle w:val="a6"/>
        <w:spacing w:after="0" w:line="240" w:lineRule="auto"/>
        <w:ind w:left="283" w:hangingChars="118" w:hanging="283"/>
        <w:rPr>
          <w:rFonts w:asciiTheme="minorHAnsi" w:eastAsiaTheme="minorEastAsia" w:hAnsiTheme="minorHAnsi" w:cstheme="minorBidi"/>
          <w:szCs w:val="24"/>
          <w:lang w:eastAsia="zh-CN"/>
        </w:rPr>
      </w:pPr>
      <w:r>
        <w:rPr>
          <w:rFonts w:asciiTheme="minorHAnsi" w:eastAsiaTheme="minorEastAsia" w:hAnsiTheme="minorHAnsi" w:cstheme="minorBidi"/>
          <w:szCs w:val="24"/>
          <w:lang w:eastAsia="zh-CN"/>
        </w:rPr>
        <w:lastRenderedPageBreak/>
        <w:t>2</w:t>
      </w:r>
      <w:r w:rsidR="009D7AF5" w:rsidRPr="009D7AF5">
        <w:rPr>
          <w:rFonts w:asciiTheme="minorHAnsi" w:eastAsiaTheme="minorEastAsia" w:hAnsiTheme="minorHAnsi" w:cstheme="minorBidi"/>
          <w:szCs w:val="24"/>
          <w:lang w:eastAsia="zh-CN"/>
        </w:rPr>
        <w:t>.</w:t>
      </w:r>
      <w:r w:rsidR="009D7AF5" w:rsidRPr="009D7AF5">
        <w:rPr>
          <w:rFonts w:asciiTheme="minorHAnsi" w:eastAsiaTheme="minorEastAsia" w:hAnsiTheme="minorHAnsi" w:cstheme="minorBidi"/>
          <w:szCs w:val="24"/>
          <w:lang w:eastAsia="zh-CN"/>
        </w:rPr>
        <w:tab/>
      </w:r>
      <w:bookmarkStart w:id="0" w:name="_Hlk119241958"/>
      <w:r w:rsidR="009D7AF5" w:rsidRPr="009D7AF5">
        <w:rPr>
          <w:rFonts w:asciiTheme="minorHAnsi" w:eastAsiaTheme="minorEastAsia" w:hAnsiTheme="minorHAnsi" w:cstheme="minorBidi"/>
          <w:szCs w:val="24"/>
          <w:lang w:eastAsia="zh-CN"/>
        </w:rPr>
        <w:t xml:space="preserve">White, J. (2011). “Fostering Innovation in Developing Economies Through SEZs,” in T. </w:t>
      </w:r>
      <w:proofErr w:type="spellStart"/>
      <w:r w:rsidR="009D7AF5" w:rsidRPr="009D7AF5">
        <w:rPr>
          <w:rFonts w:asciiTheme="minorHAnsi" w:eastAsiaTheme="minorEastAsia" w:hAnsiTheme="minorHAnsi" w:cstheme="minorBidi"/>
          <w:szCs w:val="24"/>
          <w:lang w:eastAsia="zh-CN"/>
        </w:rPr>
        <w:t>Farole</w:t>
      </w:r>
      <w:proofErr w:type="spellEnd"/>
      <w:r w:rsidR="009D7AF5" w:rsidRPr="009D7AF5">
        <w:rPr>
          <w:rFonts w:asciiTheme="minorHAnsi" w:eastAsiaTheme="minorEastAsia" w:hAnsiTheme="minorHAnsi" w:cstheme="minorBidi"/>
          <w:szCs w:val="24"/>
          <w:lang w:eastAsia="zh-CN"/>
        </w:rPr>
        <w:t xml:space="preserve"> and G. Akinci eds. Special Economic Zones: Progress, Emerging Challenges, and Future Directions, Washington, DC: World Bank, pp. 183-206.</w:t>
      </w:r>
      <w:bookmarkEnd w:id="0"/>
    </w:p>
    <w:p w14:paraId="51738FC9" w14:textId="64217FB6" w:rsidR="002D3C33" w:rsidRDefault="002D3C33" w:rsidP="00C14DAD">
      <w:pPr>
        <w:pStyle w:val="a6"/>
        <w:spacing w:after="0" w:line="240" w:lineRule="auto"/>
        <w:ind w:left="283" w:hangingChars="118" w:hanging="283"/>
        <w:rPr>
          <w:rFonts w:asciiTheme="minorHAnsi" w:eastAsiaTheme="minorEastAsia" w:hAnsiTheme="minorHAnsi" w:cstheme="minorBidi"/>
          <w:szCs w:val="24"/>
          <w:lang w:eastAsia="zh-CN"/>
        </w:rPr>
      </w:pPr>
      <w:r>
        <w:rPr>
          <w:rFonts w:asciiTheme="minorHAnsi" w:eastAsiaTheme="minorEastAsia" w:hAnsiTheme="minorHAnsi" w:cstheme="minorBidi" w:hint="eastAsia"/>
          <w:szCs w:val="24"/>
          <w:lang w:eastAsia="zh-CN"/>
        </w:rPr>
        <w:t>3</w:t>
      </w:r>
      <w:r>
        <w:rPr>
          <w:rFonts w:asciiTheme="minorHAnsi" w:eastAsiaTheme="minorEastAsia" w:hAnsiTheme="minorHAnsi" w:cstheme="minorBidi"/>
          <w:szCs w:val="24"/>
          <w:lang w:eastAsia="zh-CN"/>
        </w:rPr>
        <w:t xml:space="preserve">. </w:t>
      </w:r>
      <w:r w:rsidRPr="002D3C33">
        <w:rPr>
          <w:rFonts w:asciiTheme="minorHAnsi" w:eastAsiaTheme="minorEastAsia" w:hAnsiTheme="minorHAnsi" w:cstheme="minorBidi"/>
          <w:szCs w:val="24"/>
          <w:lang w:eastAsia="zh-CN"/>
        </w:rPr>
        <w:tab/>
        <w:t>Tang Xiaoyang, Coevolutionary Pragmatism, chapter 6.</w:t>
      </w:r>
    </w:p>
    <w:p w14:paraId="57019999" w14:textId="77777777" w:rsid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p>
    <w:p w14:paraId="736E6BDA" w14:textId="77777777" w:rsidR="00C14DAD" w:rsidRDefault="00C14DAD" w:rsidP="009D7AF5">
      <w:pPr>
        <w:pStyle w:val="a6"/>
        <w:spacing w:after="0" w:line="240" w:lineRule="auto"/>
        <w:ind w:left="2" w:hangingChars="1" w:hanging="2"/>
        <w:rPr>
          <w:rFonts w:asciiTheme="minorHAnsi" w:eastAsiaTheme="minorEastAsia" w:hAnsiTheme="minorHAnsi" w:cstheme="minorBidi"/>
          <w:szCs w:val="24"/>
          <w:lang w:eastAsia="zh-CN"/>
        </w:rPr>
      </w:pPr>
      <w:r>
        <w:rPr>
          <w:rFonts w:asciiTheme="minorHAnsi" w:eastAsiaTheme="minorEastAsia" w:hAnsiTheme="minorHAnsi" w:cstheme="minorBidi" w:hint="eastAsia"/>
          <w:szCs w:val="24"/>
          <w:lang w:eastAsia="zh-CN"/>
        </w:rPr>
        <w:t>S</w:t>
      </w:r>
      <w:r>
        <w:rPr>
          <w:rFonts w:asciiTheme="minorHAnsi" w:eastAsiaTheme="minorEastAsia" w:hAnsiTheme="minorHAnsi" w:cstheme="minorBidi"/>
          <w:szCs w:val="24"/>
          <w:lang w:eastAsia="zh-CN"/>
        </w:rPr>
        <w:t>ession 13: Employment and Training</w:t>
      </w:r>
    </w:p>
    <w:p w14:paraId="6E2C9243" w14:textId="77777777" w:rsidR="00C14DAD" w:rsidRDefault="00C14DAD" w:rsidP="009D7AF5">
      <w:pPr>
        <w:pStyle w:val="a6"/>
        <w:spacing w:after="0" w:line="240" w:lineRule="auto"/>
        <w:ind w:left="2" w:hangingChars="1" w:hanging="2"/>
        <w:rPr>
          <w:rFonts w:asciiTheme="minorHAnsi" w:eastAsiaTheme="minorEastAsia" w:hAnsiTheme="minorHAnsi" w:cstheme="minorBidi"/>
          <w:szCs w:val="24"/>
          <w:lang w:eastAsia="zh-CN"/>
        </w:rPr>
      </w:pPr>
      <w:r>
        <w:rPr>
          <w:rFonts w:asciiTheme="minorHAnsi" w:eastAsiaTheme="minorEastAsia" w:hAnsiTheme="minorHAnsi" w:cstheme="minorBidi" w:hint="eastAsia"/>
          <w:szCs w:val="24"/>
          <w:lang w:eastAsia="zh-CN"/>
        </w:rPr>
        <w:t>T</w:t>
      </w:r>
      <w:r>
        <w:rPr>
          <w:rFonts w:asciiTheme="minorHAnsi" w:eastAsiaTheme="minorEastAsia" w:hAnsiTheme="minorHAnsi" w:cstheme="minorBidi"/>
          <w:szCs w:val="24"/>
          <w:lang w:eastAsia="zh-CN"/>
        </w:rPr>
        <w:t>opics</w:t>
      </w:r>
    </w:p>
    <w:p w14:paraId="3EF40F26" w14:textId="77777777" w:rsidR="00C14DAD" w:rsidRDefault="00C14DAD" w:rsidP="009D7AF5">
      <w:pPr>
        <w:pStyle w:val="a6"/>
        <w:spacing w:after="0" w:line="240" w:lineRule="auto"/>
        <w:ind w:left="2" w:hangingChars="1" w:hanging="2"/>
        <w:rPr>
          <w:rFonts w:asciiTheme="minorHAnsi" w:eastAsiaTheme="minorEastAsia" w:hAnsiTheme="minorHAnsi" w:cstheme="minorBidi"/>
          <w:szCs w:val="24"/>
          <w:lang w:eastAsia="zh-CN"/>
        </w:rPr>
      </w:pPr>
      <w:r>
        <w:rPr>
          <w:rFonts w:asciiTheme="minorHAnsi" w:eastAsiaTheme="minorEastAsia" w:hAnsiTheme="minorHAnsi" w:cstheme="minorBidi" w:hint="eastAsia"/>
          <w:szCs w:val="24"/>
          <w:lang w:eastAsia="zh-CN"/>
        </w:rPr>
        <w:t xml:space="preserve"> </w:t>
      </w:r>
      <w:r>
        <w:rPr>
          <w:rFonts w:asciiTheme="minorHAnsi" w:eastAsiaTheme="minorEastAsia" w:hAnsiTheme="minorHAnsi" w:cstheme="minorBidi"/>
          <w:szCs w:val="24"/>
          <w:lang w:eastAsia="zh-CN"/>
        </w:rPr>
        <w:t xml:space="preserve"> Employment and training of local labor force</w:t>
      </w:r>
    </w:p>
    <w:p w14:paraId="33F5F38E" w14:textId="77777777" w:rsidR="00C14DAD" w:rsidRDefault="00C14DAD" w:rsidP="009D7AF5">
      <w:pPr>
        <w:pStyle w:val="a6"/>
        <w:spacing w:after="0" w:line="240" w:lineRule="auto"/>
        <w:ind w:left="2" w:hangingChars="1" w:hanging="2"/>
        <w:rPr>
          <w:rFonts w:asciiTheme="minorHAnsi" w:eastAsiaTheme="minorEastAsia" w:hAnsiTheme="minorHAnsi" w:cstheme="minorBidi"/>
          <w:szCs w:val="24"/>
          <w:lang w:eastAsia="zh-CN"/>
        </w:rPr>
      </w:pPr>
      <w:r>
        <w:rPr>
          <w:rFonts w:asciiTheme="minorHAnsi" w:eastAsiaTheme="minorEastAsia" w:hAnsiTheme="minorHAnsi" w:cstheme="minorBidi" w:hint="eastAsia"/>
          <w:szCs w:val="24"/>
          <w:lang w:eastAsia="zh-CN"/>
        </w:rPr>
        <w:t xml:space="preserve"> </w:t>
      </w:r>
      <w:r>
        <w:rPr>
          <w:rFonts w:asciiTheme="minorHAnsi" w:eastAsiaTheme="minorEastAsia" w:hAnsiTheme="minorHAnsi" w:cstheme="minorBidi"/>
          <w:szCs w:val="24"/>
          <w:lang w:eastAsia="zh-CN"/>
        </w:rPr>
        <w:t xml:space="preserve"> Diverging work ethics</w:t>
      </w:r>
    </w:p>
    <w:p w14:paraId="7D8D64C0" w14:textId="77777777" w:rsidR="00C14DAD" w:rsidRDefault="00C14DAD" w:rsidP="009D7AF5">
      <w:pPr>
        <w:pStyle w:val="a6"/>
        <w:spacing w:after="0" w:line="240" w:lineRule="auto"/>
        <w:ind w:left="2" w:hangingChars="1" w:hanging="2"/>
        <w:rPr>
          <w:rFonts w:asciiTheme="minorHAnsi" w:eastAsiaTheme="minorEastAsia" w:hAnsiTheme="minorHAnsi" w:cstheme="minorBidi"/>
          <w:szCs w:val="24"/>
          <w:lang w:eastAsia="zh-CN"/>
        </w:rPr>
      </w:pPr>
      <w:r>
        <w:rPr>
          <w:rFonts w:asciiTheme="minorHAnsi" w:eastAsiaTheme="minorEastAsia" w:hAnsiTheme="minorHAnsi" w:cstheme="minorBidi" w:hint="eastAsia"/>
          <w:szCs w:val="24"/>
          <w:lang w:eastAsia="zh-CN"/>
        </w:rPr>
        <w:t xml:space="preserve"> </w:t>
      </w:r>
      <w:r>
        <w:rPr>
          <w:rFonts w:asciiTheme="minorHAnsi" w:eastAsiaTheme="minorEastAsia" w:hAnsiTheme="minorHAnsi" w:cstheme="minorBidi"/>
          <w:szCs w:val="24"/>
          <w:lang w:eastAsia="zh-CN"/>
        </w:rPr>
        <w:t xml:space="preserve"> Skill transfer</w:t>
      </w:r>
    </w:p>
    <w:p w14:paraId="345F159C" w14:textId="77777777" w:rsidR="00D706FB" w:rsidRPr="009D7AF5" w:rsidRDefault="00D706FB" w:rsidP="00D706FB">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Readings</w:t>
      </w:r>
    </w:p>
    <w:p w14:paraId="3ECCBEE4" w14:textId="6867CC34" w:rsidR="005233BA" w:rsidRDefault="00D706FB" w:rsidP="005233BA">
      <w:pPr>
        <w:shd w:val="clear" w:color="auto" w:fill="FFFFFF"/>
        <w:spacing w:after="0" w:line="270" w:lineRule="atLeast"/>
        <w:textAlignment w:val="baseline"/>
        <w:rPr>
          <w:rFonts w:ascii="Helvetica" w:hAnsi="Helvetica" w:cs="Helvetica"/>
          <w:color w:val="595959"/>
          <w:sz w:val="20"/>
          <w:szCs w:val="20"/>
          <w:bdr w:val="none" w:sz="0" w:space="0" w:color="auto" w:frame="1"/>
        </w:rPr>
      </w:pPr>
      <w:r w:rsidRPr="005233BA">
        <w:rPr>
          <w:szCs w:val="24"/>
        </w:rPr>
        <w:t>1.</w:t>
      </w:r>
      <w:r w:rsidR="005233BA" w:rsidRPr="005233BA">
        <w:rPr>
          <w:szCs w:val="24"/>
        </w:rPr>
        <w:t xml:space="preserve"> Tang </w:t>
      </w:r>
      <w:r w:rsidR="00173CF6" w:rsidRPr="00173CF6">
        <w:rPr>
          <w:szCs w:val="24"/>
        </w:rPr>
        <w:t xml:space="preserve">Xiaoyang, Coevolutionary Pragmatism, chapter </w:t>
      </w:r>
      <w:r w:rsidR="00173CF6">
        <w:rPr>
          <w:szCs w:val="24"/>
        </w:rPr>
        <w:t>7</w:t>
      </w:r>
      <w:r w:rsidR="00173CF6" w:rsidRPr="00173CF6">
        <w:rPr>
          <w:szCs w:val="24"/>
        </w:rPr>
        <w:t>.</w:t>
      </w:r>
    </w:p>
    <w:p w14:paraId="65E4A556" w14:textId="77777777" w:rsidR="0006406C" w:rsidRPr="0006406C" w:rsidRDefault="00D706FB" w:rsidP="0006406C">
      <w:pPr>
        <w:shd w:val="clear" w:color="auto" w:fill="FFFFFF"/>
        <w:spacing w:after="0" w:line="270" w:lineRule="atLeast"/>
        <w:textAlignment w:val="baseline"/>
        <w:rPr>
          <w:szCs w:val="24"/>
        </w:rPr>
      </w:pPr>
      <w:r w:rsidRPr="009D7AF5">
        <w:rPr>
          <w:szCs w:val="24"/>
        </w:rPr>
        <w:t>2.</w:t>
      </w:r>
      <w:r w:rsidR="005233BA">
        <w:rPr>
          <w:szCs w:val="24"/>
        </w:rPr>
        <w:t xml:space="preserve"> </w:t>
      </w:r>
      <w:r w:rsidR="0006406C" w:rsidRPr="0006406C">
        <w:rPr>
          <w:szCs w:val="24"/>
        </w:rPr>
        <w:t>Stephen Gelb, Linda Calabrese and Xiaoyang Tang, “Foreign Direct Investment and</w:t>
      </w:r>
    </w:p>
    <w:p w14:paraId="2B679B7F" w14:textId="0FA7B953" w:rsidR="005233BA" w:rsidRPr="005233BA" w:rsidRDefault="0006406C" w:rsidP="0006406C">
      <w:pPr>
        <w:shd w:val="clear" w:color="auto" w:fill="FFFFFF"/>
        <w:spacing w:after="0" w:line="270" w:lineRule="atLeast"/>
        <w:textAlignment w:val="baseline"/>
        <w:rPr>
          <w:rFonts w:ascii="Helvetica" w:hAnsi="Helvetica" w:cs="Helvetica"/>
          <w:color w:val="595959"/>
          <w:sz w:val="20"/>
          <w:szCs w:val="20"/>
        </w:rPr>
      </w:pPr>
      <w:r w:rsidRPr="0006406C">
        <w:rPr>
          <w:szCs w:val="24"/>
        </w:rPr>
        <w:t>Economic Transformation in Myanmar”, Overseas Development Institute, London, UK, 2016/11</w:t>
      </w:r>
    </w:p>
    <w:p w14:paraId="40C52FB4" w14:textId="77777777" w:rsidR="00D706FB" w:rsidRPr="005233BA" w:rsidRDefault="00D706FB" w:rsidP="00D706FB">
      <w:pPr>
        <w:pStyle w:val="a6"/>
        <w:spacing w:after="0" w:line="240" w:lineRule="auto"/>
        <w:ind w:left="2" w:hangingChars="1" w:hanging="2"/>
        <w:rPr>
          <w:rFonts w:asciiTheme="minorHAnsi" w:eastAsiaTheme="minorEastAsia" w:hAnsiTheme="minorHAnsi" w:cstheme="minorBidi"/>
          <w:szCs w:val="24"/>
          <w:lang w:eastAsia="zh-CN"/>
        </w:rPr>
      </w:pPr>
    </w:p>
    <w:p w14:paraId="67C3DAB0" w14:textId="20DBE33E" w:rsidR="009D7AF5" w:rsidRDefault="009D7AF5" w:rsidP="009D7AF5">
      <w:pPr>
        <w:pStyle w:val="a6"/>
        <w:spacing w:after="0" w:line="240" w:lineRule="auto"/>
        <w:ind w:left="2" w:hangingChars="1" w:hanging="2"/>
        <w:rPr>
          <w:rFonts w:asciiTheme="minorHAnsi" w:eastAsiaTheme="minorEastAsia" w:hAnsiTheme="minorHAnsi" w:cstheme="minorBidi"/>
          <w:szCs w:val="24"/>
          <w:lang w:eastAsia="zh-CN"/>
        </w:rPr>
      </w:pPr>
      <w:r w:rsidRPr="009D7AF5">
        <w:rPr>
          <w:rFonts w:asciiTheme="minorHAnsi" w:eastAsiaTheme="minorEastAsia" w:hAnsiTheme="minorHAnsi" w:cstheme="minorBidi"/>
          <w:szCs w:val="24"/>
          <w:lang w:eastAsia="zh-CN"/>
        </w:rPr>
        <w:t>Session 1</w:t>
      </w:r>
      <w:r>
        <w:rPr>
          <w:rFonts w:asciiTheme="minorHAnsi" w:eastAsiaTheme="minorEastAsia" w:hAnsiTheme="minorHAnsi" w:cstheme="minorBidi"/>
          <w:szCs w:val="24"/>
          <w:lang w:eastAsia="zh-CN"/>
        </w:rPr>
        <w:t>4</w:t>
      </w:r>
      <w:r w:rsidRPr="009D7AF5">
        <w:rPr>
          <w:rFonts w:asciiTheme="minorHAnsi" w:eastAsiaTheme="minorEastAsia" w:hAnsiTheme="minorHAnsi" w:cstheme="minorBidi"/>
          <w:szCs w:val="24"/>
          <w:lang w:eastAsia="zh-CN"/>
        </w:rPr>
        <w:t>: Group Presentation 1</w:t>
      </w:r>
    </w:p>
    <w:p w14:paraId="2EA97334" w14:textId="77777777" w:rsidR="00887A72" w:rsidRPr="009D7AF5" w:rsidRDefault="00887A72" w:rsidP="009D7AF5">
      <w:pPr>
        <w:pStyle w:val="a6"/>
        <w:spacing w:after="0" w:line="240" w:lineRule="auto"/>
        <w:ind w:left="2" w:hangingChars="1" w:hanging="2"/>
        <w:rPr>
          <w:rFonts w:asciiTheme="minorHAnsi" w:eastAsiaTheme="minorEastAsia" w:hAnsiTheme="minorHAnsi" w:cstheme="minorBidi"/>
          <w:szCs w:val="24"/>
          <w:lang w:eastAsia="zh-CN"/>
        </w:rPr>
      </w:pPr>
    </w:p>
    <w:p w14:paraId="5FA98B05" w14:textId="77777777" w:rsidR="00FC0B3D" w:rsidRPr="009D7AF5" w:rsidRDefault="009D7AF5" w:rsidP="009D7AF5">
      <w:pPr>
        <w:pStyle w:val="a6"/>
        <w:spacing w:after="0" w:line="240" w:lineRule="auto"/>
        <w:ind w:left="2" w:hangingChars="1" w:hanging="2"/>
        <w:rPr>
          <w:rFonts w:asciiTheme="minorHAnsi" w:hAnsiTheme="minorHAnsi" w:cs="Times New Roman"/>
          <w:szCs w:val="24"/>
          <w:lang w:eastAsia="zh-CN"/>
        </w:rPr>
      </w:pPr>
      <w:r w:rsidRPr="009D7AF5">
        <w:rPr>
          <w:rFonts w:asciiTheme="minorHAnsi" w:eastAsiaTheme="minorEastAsia" w:hAnsiTheme="minorHAnsi" w:cstheme="minorBidi"/>
          <w:szCs w:val="24"/>
          <w:lang w:eastAsia="zh-CN"/>
        </w:rPr>
        <w:t>Session 1</w:t>
      </w:r>
      <w:r>
        <w:rPr>
          <w:rFonts w:asciiTheme="minorHAnsi" w:eastAsiaTheme="minorEastAsia" w:hAnsiTheme="minorHAnsi" w:cstheme="minorBidi"/>
          <w:szCs w:val="24"/>
          <w:lang w:eastAsia="zh-CN"/>
        </w:rPr>
        <w:t>5</w:t>
      </w:r>
      <w:r w:rsidRPr="009D7AF5">
        <w:rPr>
          <w:rFonts w:asciiTheme="minorHAnsi" w:eastAsiaTheme="minorEastAsia" w:hAnsiTheme="minorHAnsi" w:cstheme="minorBidi"/>
          <w:szCs w:val="24"/>
          <w:lang w:eastAsia="zh-CN"/>
        </w:rPr>
        <w:t>: Group Presentation 2 and Conclusion</w:t>
      </w:r>
    </w:p>
    <w:sectPr w:rsidR="00FC0B3D" w:rsidRPr="009D7A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46D2B" w14:textId="77777777" w:rsidR="00176D9E" w:rsidRDefault="00176D9E" w:rsidP="00104988">
      <w:pPr>
        <w:spacing w:after="0" w:line="240" w:lineRule="auto"/>
      </w:pPr>
      <w:r>
        <w:separator/>
      </w:r>
    </w:p>
  </w:endnote>
  <w:endnote w:type="continuationSeparator" w:id="0">
    <w:p w14:paraId="61BD5CD0" w14:textId="77777777" w:rsidR="00176D9E" w:rsidRDefault="00176D9E" w:rsidP="00104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F15A9" w14:textId="77777777" w:rsidR="00176D9E" w:rsidRDefault="00176D9E" w:rsidP="00104988">
      <w:pPr>
        <w:spacing w:after="0" w:line="240" w:lineRule="auto"/>
      </w:pPr>
      <w:r>
        <w:separator/>
      </w:r>
    </w:p>
  </w:footnote>
  <w:footnote w:type="continuationSeparator" w:id="0">
    <w:p w14:paraId="48A7707A" w14:textId="77777777" w:rsidR="00176D9E" w:rsidRDefault="00176D9E" w:rsidP="001049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C0D3F"/>
    <w:multiLevelType w:val="hybridMultilevel"/>
    <w:tmpl w:val="A336F23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CCC7004"/>
    <w:multiLevelType w:val="hybridMultilevel"/>
    <w:tmpl w:val="17FC87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D0F0D46"/>
    <w:multiLevelType w:val="hybridMultilevel"/>
    <w:tmpl w:val="DB82B6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7615D3E"/>
    <w:multiLevelType w:val="hybridMultilevel"/>
    <w:tmpl w:val="DBC2250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40F614F"/>
    <w:multiLevelType w:val="hybridMultilevel"/>
    <w:tmpl w:val="C58E72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5332C85"/>
    <w:multiLevelType w:val="multilevel"/>
    <w:tmpl w:val="59F2E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6C568B"/>
    <w:multiLevelType w:val="hybridMultilevel"/>
    <w:tmpl w:val="89EC8814"/>
    <w:lvl w:ilvl="0" w:tplc="D046B684">
      <w:start w:val="1"/>
      <w:numFmt w:val="decimal"/>
      <w:lvlText w:val="%1."/>
      <w:lvlJc w:val="left"/>
      <w:pPr>
        <w:ind w:left="420" w:hanging="42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2920D59"/>
    <w:multiLevelType w:val="multilevel"/>
    <w:tmpl w:val="A204E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6625177">
    <w:abstractNumId w:val="2"/>
  </w:num>
  <w:num w:numId="2" w16cid:durableId="518007145">
    <w:abstractNumId w:val="6"/>
  </w:num>
  <w:num w:numId="3" w16cid:durableId="185219564">
    <w:abstractNumId w:val="0"/>
  </w:num>
  <w:num w:numId="4" w16cid:durableId="1144084929">
    <w:abstractNumId w:val="3"/>
  </w:num>
  <w:num w:numId="5" w16cid:durableId="1861311754">
    <w:abstractNumId w:val="4"/>
  </w:num>
  <w:num w:numId="6" w16cid:durableId="1754741660">
    <w:abstractNumId w:val="1"/>
  </w:num>
  <w:num w:numId="7" w16cid:durableId="92744557">
    <w:abstractNumId w:val="7"/>
  </w:num>
  <w:num w:numId="8" w16cid:durableId="19917078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F1A"/>
    <w:rsid w:val="00017783"/>
    <w:rsid w:val="000230FE"/>
    <w:rsid w:val="00030F1A"/>
    <w:rsid w:val="0006406C"/>
    <w:rsid w:val="000B1BD5"/>
    <w:rsid w:val="000E1EDA"/>
    <w:rsid w:val="00104988"/>
    <w:rsid w:val="00134E71"/>
    <w:rsid w:val="0014177D"/>
    <w:rsid w:val="001629E2"/>
    <w:rsid w:val="00173CF6"/>
    <w:rsid w:val="00176D9E"/>
    <w:rsid w:val="00196A70"/>
    <w:rsid w:val="001C3BCA"/>
    <w:rsid w:val="002C00A5"/>
    <w:rsid w:val="002D3C33"/>
    <w:rsid w:val="00335625"/>
    <w:rsid w:val="003464B1"/>
    <w:rsid w:val="003806D6"/>
    <w:rsid w:val="003935A1"/>
    <w:rsid w:val="003B188C"/>
    <w:rsid w:val="003B2173"/>
    <w:rsid w:val="003B5C35"/>
    <w:rsid w:val="003E1E7F"/>
    <w:rsid w:val="003E4A0C"/>
    <w:rsid w:val="004F4C3F"/>
    <w:rsid w:val="005233BA"/>
    <w:rsid w:val="00526C1C"/>
    <w:rsid w:val="005411D6"/>
    <w:rsid w:val="00544B33"/>
    <w:rsid w:val="00564AA9"/>
    <w:rsid w:val="00581481"/>
    <w:rsid w:val="005C0C95"/>
    <w:rsid w:val="005C2F28"/>
    <w:rsid w:val="005F06BA"/>
    <w:rsid w:val="00614144"/>
    <w:rsid w:val="0062349F"/>
    <w:rsid w:val="00624725"/>
    <w:rsid w:val="006254BD"/>
    <w:rsid w:val="00674F92"/>
    <w:rsid w:val="00686771"/>
    <w:rsid w:val="006D23CB"/>
    <w:rsid w:val="006E1900"/>
    <w:rsid w:val="00701350"/>
    <w:rsid w:val="007109AE"/>
    <w:rsid w:val="00711873"/>
    <w:rsid w:val="00746EFE"/>
    <w:rsid w:val="007535C3"/>
    <w:rsid w:val="00791860"/>
    <w:rsid w:val="00793A89"/>
    <w:rsid w:val="007A3A6F"/>
    <w:rsid w:val="007D6CB2"/>
    <w:rsid w:val="007E1953"/>
    <w:rsid w:val="00862F5B"/>
    <w:rsid w:val="00887A72"/>
    <w:rsid w:val="008C5671"/>
    <w:rsid w:val="008D6C94"/>
    <w:rsid w:val="008F4514"/>
    <w:rsid w:val="009102B3"/>
    <w:rsid w:val="0092287D"/>
    <w:rsid w:val="0092658A"/>
    <w:rsid w:val="009D100D"/>
    <w:rsid w:val="009D7AF5"/>
    <w:rsid w:val="009F5D3B"/>
    <w:rsid w:val="00A01D40"/>
    <w:rsid w:val="00A208BD"/>
    <w:rsid w:val="00A82DC2"/>
    <w:rsid w:val="00AA5D95"/>
    <w:rsid w:val="00AD29C5"/>
    <w:rsid w:val="00B07517"/>
    <w:rsid w:val="00B345E9"/>
    <w:rsid w:val="00B37DB6"/>
    <w:rsid w:val="00B47C26"/>
    <w:rsid w:val="00C148CD"/>
    <w:rsid w:val="00C14DAD"/>
    <w:rsid w:val="00C36251"/>
    <w:rsid w:val="00C44C21"/>
    <w:rsid w:val="00C60CE5"/>
    <w:rsid w:val="00C65F18"/>
    <w:rsid w:val="00C85468"/>
    <w:rsid w:val="00D060F0"/>
    <w:rsid w:val="00D706FB"/>
    <w:rsid w:val="00D743FA"/>
    <w:rsid w:val="00D77C5C"/>
    <w:rsid w:val="00D8414B"/>
    <w:rsid w:val="00DE3F24"/>
    <w:rsid w:val="00DE4876"/>
    <w:rsid w:val="00DE7ABC"/>
    <w:rsid w:val="00E00D34"/>
    <w:rsid w:val="00E24F89"/>
    <w:rsid w:val="00E30CE2"/>
    <w:rsid w:val="00E43896"/>
    <w:rsid w:val="00E45975"/>
    <w:rsid w:val="00E9501A"/>
    <w:rsid w:val="00EC4DE3"/>
    <w:rsid w:val="00EE7505"/>
    <w:rsid w:val="00EE7F88"/>
    <w:rsid w:val="00EF0657"/>
    <w:rsid w:val="00FB46E7"/>
    <w:rsid w:val="00FB71B5"/>
    <w:rsid w:val="00FC0B3D"/>
    <w:rsid w:val="00FC77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21E6A"/>
  <w15:docId w15:val="{445759D5-37B5-4863-8552-378D97964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B1BD5"/>
    <w:rPr>
      <w:rFonts w:ascii="Verdana" w:hAnsi="Verdana" w:hint="default"/>
      <w:color w:val="003399"/>
      <w:u w:val="single"/>
    </w:rPr>
  </w:style>
  <w:style w:type="character" w:customStyle="1" w:styleId="contributornametrigger">
    <w:name w:val="contributornametrigger"/>
    <w:basedOn w:val="a0"/>
    <w:rsid w:val="000B1BD5"/>
  </w:style>
  <w:style w:type="paragraph" w:styleId="a4">
    <w:name w:val="footnote text"/>
    <w:basedOn w:val="a"/>
    <w:link w:val="a5"/>
    <w:uiPriority w:val="99"/>
    <w:rsid w:val="00E24F89"/>
    <w:pPr>
      <w:suppressAutoHyphens/>
    </w:pPr>
    <w:rPr>
      <w:rFonts w:ascii="Calibri" w:eastAsia="宋体" w:hAnsi="Calibri" w:cs="Times New Roman"/>
      <w:sz w:val="20"/>
      <w:szCs w:val="20"/>
      <w:lang w:val="x-none" w:eastAsia="ar-SA"/>
    </w:rPr>
  </w:style>
  <w:style w:type="character" w:customStyle="1" w:styleId="a5">
    <w:name w:val="脚注文本 字符"/>
    <w:basedOn w:val="a0"/>
    <w:link w:val="a4"/>
    <w:uiPriority w:val="99"/>
    <w:rsid w:val="00E24F89"/>
    <w:rPr>
      <w:rFonts w:ascii="Calibri" w:eastAsia="宋体" w:hAnsi="Calibri" w:cs="Times New Roman"/>
      <w:sz w:val="20"/>
      <w:szCs w:val="20"/>
      <w:lang w:val="x-none" w:eastAsia="ar-SA"/>
    </w:rPr>
  </w:style>
  <w:style w:type="character" w:customStyle="1" w:styleId="apple-converted-space">
    <w:name w:val="apple-converted-space"/>
    <w:basedOn w:val="a0"/>
    <w:rsid w:val="00EE7505"/>
  </w:style>
  <w:style w:type="paragraph" w:styleId="a6">
    <w:name w:val="List Paragraph"/>
    <w:basedOn w:val="a"/>
    <w:uiPriority w:val="99"/>
    <w:qFormat/>
    <w:rsid w:val="00EE7F88"/>
    <w:pPr>
      <w:ind w:left="288" w:hanging="288"/>
    </w:pPr>
    <w:rPr>
      <w:rFonts w:ascii="Calibri" w:eastAsia="宋体" w:hAnsi="Calibri" w:cs="Arial"/>
      <w:sz w:val="24"/>
      <w:lang w:eastAsia="en-US"/>
    </w:rPr>
  </w:style>
  <w:style w:type="paragraph" w:customStyle="1" w:styleId="Default">
    <w:name w:val="Default"/>
    <w:rsid w:val="00D77C5C"/>
    <w:pPr>
      <w:autoSpaceDE w:val="0"/>
      <w:autoSpaceDN w:val="0"/>
      <w:adjustRightInd w:val="0"/>
      <w:spacing w:after="0" w:line="240" w:lineRule="auto"/>
    </w:pPr>
    <w:rPr>
      <w:rFonts w:ascii="Arial" w:eastAsia="宋体" w:hAnsi="Arial" w:cs="Arial"/>
      <w:color w:val="000000"/>
      <w:sz w:val="24"/>
      <w:szCs w:val="24"/>
    </w:rPr>
  </w:style>
  <w:style w:type="paragraph" w:styleId="a7">
    <w:name w:val="Balloon Text"/>
    <w:basedOn w:val="a"/>
    <w:link w:val="a8"/>
    <w:uiPriority w:val="99"/>
    <w:semiHidden/>
    <w:unhideWhenUsed/>
    <w:rsid w:val="0092658A"/>
    <w:pPr>
      <w:spacing w:after="0" w:line="240" w:lineRule="auto"/>
    </w:pPr>
    <w:rPr>
      <w:rFonts w:ascii="Arial" w:hAnsi="Arial" w:cs="Arial"/>
      <w:sz w:val="16"/>
      <w:szCs w:val="16"/>
    </w:rPr>
  </w:style>
  <w:style w:type="character" w:customStyle="1" w:styleId="a8">
    <w:name w:val="批注框文本 字符"/>
    <w:basedOn w:val="a0"/>
    <w:link w:val="a7"/>
    <w:uiPriority w:val="99"/>
    <w:semiHidden/>
    <w:rsid w:val="0092658A"/>
    <w:rPr>
      <w:rFonts w:ascii="Arial" w:hAnsi="Arial" w:cs="Arial"/>
      <w:sz w:val="16"/>
      <w:szCs w:val="16"/>
    </w:rPr>
  </w:style>
  <w:style w:type="paragraph" w:styleId="a9">
    <w:name w:val="header"/>
    <w:basedOn w:val="a"/>
    <w:link w:val="aa"/>
    <w:uiPriority w:val="99"/>
    <w:unhideWhenUsed/>
    <w:rsid w:val="00104988"/>
    <w:pPr>
      <w:pBdr>
        <w:bottom w:val="single" w:sz="6" w:space="1" w:color="auto"/>
      </w:pBdr>
      <w:tabs>
        <w:tab w:val="center" w:pos="4153"/>
        <w:tab w:val="right" w:pos="8306"/>
      </w:tabs>
      <w:snapToGrid w:val="0"/>
      <w:spacing w:line="240" w:lineRule="auto"/>
      <w:jc w:val="center"/>
    </w:pPr>
    <w:rPr>
      <w:sz w:val="18"/>
      <w:szCs w:val="18"/>
    </w:rPr>
  </w:style>
  <w:style w:type="character" w:customStyle="1" w:styleId="aa">
    <w:name w:val="页眉 字符"/>
    <w:basedOn w:val="a0"/>
    <w:link w:val="a9"/>
    <w:uiPriority w:val="99"/>
    <w:rsid w:val="00104988"/>
    <w:rPr>
      <w:sz w:val="18"/>
      <w:szCs w:val="18"/>
    </w:rPr>
  </w:style>
  <w:style w:type="paragraph" w:styleId="ab">
    <w:name w:val="footer"/>
    <w:basedOn w:val="a"/>
    <w:link w:val="ac"/>
    <w:uiPriority w:val="99"/>
    <w:unhideWhenUsed/>
    <w:rsid w:val="00104988"/>
    <w:pPr>
      <w:tabs>
        <w:tab w:val="center" w:pos="4153"/>
        <w:tab w:val="right" w:pos="8306"/>
      </w:tabs>
      <w:snapToGrid w:val="0"/>
      <w:spacing w:line="240" w:lineRule="auto"/>
    </w:pPr>
    <w:rPr>
      <w:sz w:val="18"/>
      <w:szCs w:val="18"/>
    </w:rPr>
  </w:style>
  <w:style w:type="character" w:customStyle="1" w:styleId="ac">
    <w:name w:val="页脚 字符"/>
    <w:basedOn w:val="a0"/>
    <w:link w:val="ab"/>
    <w:uiPriority w:val="99"/>
    <w:rsid w:val="00104988"/>
    <w:rPr>
      <w:sz w:val="18"/>
      <w:szCs w:val="18"/>
    </w:rPr>
  </w:style>
  <w:style w:type="character" w:styleId="ad">
    <w:name w:val="Unresolved Mention"/>
    <w:basedOn w:val="a0"/>
    <w:uiPriority w:val="99"/>
    <w:semiHidden/>
    <w:unhideWhenUsed/>
    <w:rsid w:val="009D7AF5"/>
    <w:rPr>
      <w:color w:val="605E5C"/>
      <w:shd w:val="clear" w:color="auto" w:fill="E1DFDD"/>
    </w:rPr>
  </w:style>
  <w:style w:type="paragraph" w:customStyle="1" w:styleId="source">
    <w:name w:val="source"/>
    <w:basedOn w:val="a"/>
    <w:rsid w:val="005233BA"/>
    <w:pPr>
      <w:spacing w:before="100" w:beforeAutospacing="1" w:after="100" w:afterAutospacing="1" w:line="240" w:lineRule="auto"/>
    </w:pPr>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2736017">
      <w:bodyDiv w:val="1"/>
      <w:marLeft w:val="0"/>
      <w:marRight w:val="0"/>
      <w:marTop w:val="0"/>
      <w:marBottom w:val="0"/>
      <w:divBdr>
        <w:top w:val="none" w:sz="0" w:space="0" w:color="auto"/>
        <w:left w:val="none" w:sz="0" w:space="0" w:color="auto"/>
        <w:bottom w:val="none" w:sz="0" w:space="0" w:color="auto"/>
        <w:right w:val="none" w:sz="0" w:space="0" w:color="auto"/>
      </w:divBdr>
    </w:div>
    <w:div w:id="128188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1846</Words>
  <Characters>10525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Tang</dc:creator>
  <cp:lastModifiedBy>xiaoyang tang</cp:lastModifiedBy>
  <cp:revision>2</cp:revision>
  <cp:lastPrinted>2016-09-13T05:32:00Z</cp:lastPrinted>
  <dcterms:created xsi:type="dcterms:W3CDTF">2024-12-19T13:43:00Z</dcterms:created>
  <dcterms:modified xsi:type="dcterms:W3CDTF">2024-12-19T13:43:00Z</dcterms:modified>
</cp:coreProperties>
</file>